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695A7" w14:textId="77777777" w:rsidR="00794246" w:rsidRDefault="00794246"/>
    <w:p w14:paraId="5DF80B8C" w14:textId="77777777" w:rsidR="00794246" w:rsidRPr="00794246" w:rsidRDefault="00794246" w:rsidP="00794246"/>
    <w:p w14:paraId="0FDFD892" w14:textId="77777777" w:rsidR="00794246" w:rsidRDefault="00794246" w:rsidP="00794246"/>
    <w:p w14:paraId="1984234C" w14:textId="77777777" w:rsidR="00794246" w:rsidRDefault="00794246" w:rsidP="00794246">
      <w:pPr>
        <w:jc w:val="center"/>
      </w:pPr>
      <w:r>
        <w:rPr>
          <w:noProof/>
          <w:lang w:eastAsia="en-GB"/>
        </w:rPr>
        <w:drawing>
          <wp:inline distT="0" distB="0" distL="0" distR="0" wp14:anchorId="76BC791D" wp14:editId="377F565B">
            <wp:extent cx="2276475" cy="3250570"/>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ee Logo.gif"/>
                    <pic:cNvPicPr/>
                  </pic:nvPicPr>
                  <pic:blipFill>
                    <a:blip r:embed="rId8">
                      <a:extLst>
                        <a:ext uri="{28A0092B-C50C-407E-A947-70E740481C1C}">
                          <a14:useLocalDpi xmlns:a14="http://schemas.microsoft.com/office/drawing/2010/main" val="0"/>
                        </a:ext>
                      </a:extLst>
                    </a:blip>
                    <a:stretch>
                      <a:fillRect/>
                    </a:stretch>
                  </pic:blipFill>
                  <pic:spPr>
                    <a:xfrm>
                      <a:off x="0" y="0"/>
                      <a:ext cx="2288584" cy="3267861"/>
                    </a:xfrm>
                    <a:prstGeom prst="rect">
                      <a:avLst/>
                    </a:prstGeom>
                  </pic:spPr>
                </pic:pic>
              </a:graphicData>
            </a:graphic>
          </wp:inline>
        </w:drawing>
      </w:r>
    </w:p>
    <w:p w14:paraId="7D4ACE4E" w14:textId="77777777" w:rsidR="00794246" w:rsidRDefault="00794246" w:rsidP="00794246">
      <w:pPr>
        <w:jc w:val="center"/>
      </w:pPr>
    </w:p>
    <w:p w14:paraId="39D99347" w14:textId="77777777" w:rsidR="00794246" w:rsidRDefault="00794246" w:rsidP="00794246">
      <w:pPr>
        <w:jc w:val="center"/>
      </w:pPr>
    </w:p>
    <w:p w14:paraId="6AF3D7E4" w14:textId="77777777" w:rsidR="00794246" w:rsidRDefault="00E56B46" w:rsidP="00794246">
      <w:pPr>
        <w:jc w:val="center"/>
        <w:rPr>
          <w:sz w:val="72"/>
          <w:szCs w:val="72"/>
        </w:rPr>
      </w:pPr>
      <w:r>
        <w:rPr>
          <w:sz w:val="72"/>
          <w:szCs w:val="72"/>
        </w:rPr>
        <w:t>LITERACY</w:t>
      </w:r>
      <w:r w:rsidR="00794246" w:rsidRPr="00794246">
        <w:rPr>
          <w:sz w:val="72"/>
          <w:szCs w:val="72"/>
        </w:rPr>
        <w:t xml:space="preserve"> POLICY</w:t>
      </w:r>
    </w:p>
    <w:p w14:paraId="27AE4283" w14:textId="77777777" w:rsidR="00794246" w:rsidRPr="00794246" w:rsidRDefault="00794246" w:rsidP="00794246">
      <w:pPr>
        <w:jc w:val="center"/>
        <w:rPr>
          <w:sz w:val="72"/>
          <w:szCs w:val="72"/>
        </w:rPr>
      </w:pPr>
    </w:p>
    <w:tbl>
      <w:tblPr>
        <w:tblW w:w="4137" w:type="pct"/>
        <w:jc w:val="center"/>
        <w:tblLook w:val="04A0" w:firstRow="1" w:lastRow="0" w:firstColumn="1" w:lastColumn="0" w:noHBand="0" w:noVBand="1"/>
      </w:tblPr>
      <w:tblGrid>
        <w:gridCol w:w="5535"/>
        <w:gridCol w:w="3116"/>
      </w:tblGrid>
      <w:tr w:rsidR="00794246" w:rsidRPr="00A85859" w14:paraId="40E0203A" w14:textId="77777777" w:rsidTr="00794246">
        <w:trPr>
          <w:trHeight w:val="314"/>
          <w:jc w:val="center"/>
        </w:trPr>
        <w:tc>
          <w:tcPr>
            <w:tcW w:w="3199" w:type="pct"/>
            <w:tcBorders>
              <w:top w:val="single" w:sz="4" w:space="0" w:color="auto"/>
              <w:left w:val="single" w:sz="4" w:space="0" w:color="auto"/>
              <w:bottom w:val="single" w:sz="4" w:space="0" w:color="auto"/>
              <w:right w:val="single" w:sz="4" w:space="0" w:color="auto"/>
            </w:tcBorders>
            <w:vAlign w:val="center"/>
          </w:tcPr>
          <w:p w14:paraId="633A58A8" w14:textId="77777777" w:rsidR="00794246" w:rsidRPr="00794246" w:rsidRDefault="00794246" w:rsidP="00794246">
            <w:pPr>
              <w:spacing w:after="0" w:line="240" w:lineRule="auto"/>
              <w:rPr>
                <w:rFonts w:cstheme="minorHAnsi"/>
                <w:sz w:val="20"/>
                <w:szCs w:val="20"/>
              </w:rPr>
            </w:pPr>
            <w:r w:rsidRPr="00794246">
              <w:rPr>
                <w:rFonts w:cstheme="minorHAnsi"/>
                <w:sz w:val="20"/>
                <w:szCs w:val="20"/>
              </w:rPr>
              <w:t>Reference this policy is aligned to with LCC</w:t>
            </w:r>
          </w:p>
        </w:tc>
        <w:tc>
          <w:tcPr>
            <w:tcW w:w="1801" w:type="pct"/>
            <w:tcBorders>
              <w:top w:val="single" w:sz="4" w:space="0" w:color="auto"/>
              <w:left w:val="single" w:sz="4" w:space="0" w:color="auto"/>
              <w:bottom w:val="single" w:sz="4" w:space="0" w:color="auto"/>
              <w:right w:val="single" w:sz="4" w:space="0" w:color="auto"/>
            </w:tcBorders>
            <w:vAlign w:val="center"/>
          </w:tcPr>
          <w:p w14:paraId="5068004B" w14:textId="77777777" w:rsidR="00794246" w:rsidRPr="00794246" w:rsidRDefault="00055EFD" w:rsidP="00794246">
            <w:pPr>
              <w:spacing w:after="0" w:line="240" w:lineRule="auto"/>
              <w:rPr>
                <w:rFonts w:cstheme="minorHAnsi"/>
                <w:b/>
                <w:sz w:val="20"/>
                <w:szCs w:val="20"/>
              </w:rPr>
            </w:pPr>
            <w:r>
              <w:rPr>
                <w:rFonts w:cstheme="minorHAnsi"/>
                <w:b/>
                <w:sz w:val="20"/>
                <w:szCs w:val="20"/>
              </w:rPr>
              <w:t>n/a</w:t>
            </w:r>
          </w:p>
        </w:tc>
      </w:tr>
      <w:tr w:rsidR="00794246" w:rsidRPr="00A85859" w14:paraId="4E1717D7" w14:textId="77777777" w:rsidTr="00794246">
        <w:trPr>
          <w:trHeight w:val="276"/>
          <w:jc w:val="center"/>
        </w:trPr>
        <w:tc>
          <w:tcPr>
            <w:tcW w:w="3199" w:type="pct"/>
            <w:tcBorders>
              <w:top w:val="single" w:sz="4" w:space="0" w:color="auto"/>
              <w:left w:val="single" w:sz="4" w:space="0" w:color="auto"/>
              <w:bottom w:val="single" w:sz="4" w:space="0" w:color="auto"/>
              <w:right w:val="single" w:sz="4" w:space="0" w:color="auto"/>
            </w:tcBorders>
            <w:vAlign w:val="center"/>
            <w:hideMark/>
          </w:tcPr>
          <w:p w14:paraId="714128E2" w14:textId="77777777" w:rsidR="00794246" w:rsidRPr="00794246" w:rsidRDefault="00794246" w:rsidP="00794246">
            <w:pPr>
              <w:spacing w:after="0" w:line="240" w:lineRule="auto"/>
              <w:rPr>
                <w:rFonts w:cstheme="minorHAnsi"/>
                <w:sz w:val="20"/>
                <w:szCs w:val="20"/>
              </w:rPr>
            </w:pPr>
            <w:r w:rsidRPr="00794246">
              <w:rPr>
                <w:rFonts w:cstheme="minorHAnsi"/>
                <w:sz w:val="20"/>
                <w:szCs w:val="20"/>
              </w:rPr>
              <w:t>Agreed with Support Staff Trade Unions</w:t>
            </w:r>
          </w:p>
        </w:tc>
        <w:tc>
          <w:tcPr>
            <w:tcW w:w="1801" w:type="pct"/>
            <w:tcBorders>
              <w:top w:val="single" w:sz="4" w:space="0" w:color="auto"/>
              <w:left w:val="single" w:sz="4" w:space="0" w:color="auto"/>
              <w:bottom w:val="single" w:sz="4" w:space="0" w:color="auto"/>
              <w:right w:val="single" w:sz="4" w:space="0" w:color="auto"/>
            </w:tcBorders>
            <w:vAlign w:val="center"/>
            <w:hideMark/>
          </w:tcPr>
          <w:p w14:paraId="6BCA61CE" w14:textId="77777777" w:rsidR="00794246" w:rsidRPr="00794246" w:rsidRDefault="00055EFD" w:rsidP="00794246">
            <w:pPr>
              <w:spacing w:after="0" w:line="240" w:lineRule="auto"/>
              <w:rPr>
                <w:rFonts w:cstheme="minorHAnsi"/>
                <w:b/>
                <w:sz w:val="20"/>
                <w:szCs w:val="20"/>
              </w:rPr>
            </w:pPr>
            <w:r>
              <w:rPr>
                <w:rFonts w:cstheme="minorHAnsi"/>
                <w:b/>
                <w:sz w:val="20"/>
                <w:szCs w:val="20"/>
              </w:rPr>
              <w:t>n/a</w:t>
            </w:r>
          </w:p>
        </w:tc>
      </w:tr>
      <w:tr w:rsidR="00794246" w:rsidRPr="00A85859" w14:paraId="345B7655" w14:textId="77777777" w:rsidTr="00794246">
        <w:trPr>
          <w:trHeight w:val="266"/>
          <w:jc w:val="center"/>
        </w:trPr>
        <w:tc>
          <w:tcPr>
            <w:tcW w:w="3199" w:type="pct"/>
            <w:tcBorders>
              <w:top w:val="single" w:sz="4" w:space="0" w:color="auto"/>
              <w:left w:val="single" w:sz="4" w:space="0" w:color="auto"/>
              <w:bottom w:val="single" w:sz="4" w:space="0" w:color="auto"/>
              <w:right w:val="single" w:sz="4" w:space="0" w:color="auto"/>
            </w:tcBorders>
            <w:vAlign w:val="center"/>
            <w:hideMark/>
          </w:tcPr>
          <w:p w14:paraId="66FA849F" w14:textId="77777777" w:rsidR="00794246" w:rsidRPr="00794246" w:rsidRDefault="00794246" w:rsidP="00794246">
            <w:pPr>
              <w:spacing w:after="0" w:line="240" w:lineRule="auto"/>
              <w:rPr>
                <w:rFonts w:cstheme="minorHAnsi"/>
                <w:sz w:val="20"/>
                <w:szCs w:val="20"/>
              </w:rPr>
            </w:pPr>
            <w:r w:rsidRPr="00794246">
              <w:rPr>
                <w:rFonts w:cstheme="minorHAnsi"/>
                <w:sz w:val="20"/>
                <w:szCs w:val="20"/>
              </w:rPr>
              <w:t>Adopted by the Governing Body</w:t>
            </w:r>
          </w:p>
        </w:tc>
        <w:tc>
          <w:tcPr>
            <w:tcW w:w="1801" w:type="pct"/>
            <w:tcBorders>
              <w:top w:val="single" w:sz="4" w:space="0" w:color="auto"/>
              <w:left w:val="single" w:sz="4" w:space="0" w:color="auto"/>
              <w:bottom w:val="single" w:sz="4" w:space="0" w:color="auto"/>
              <w:right w:val="single" w:sz="4" w:space="0" w:color="auto"/>
            </w:tcBorders>
            <w:vAlign w:val="center"/>
          </w:tcPr>
          <w:p w14:paraId="33BEA8B8" w14:textId="77777777" w:rsidR="00794246" w:rsidRPr="00794246" w:rsidRDefault="0046652D" w:rsidP="00794246">
            <w:pPr>
              <w:spacing w:after="0" w:line="240" w:lineRule="auto"/>
              <w:rPr>
                <w:rFonts w:cstheme="minorHAnsi"/>
                <w:b/>
                <w:sz w:val="20"/>
                <w:szCs w:val="20"/>
              </w:rPr>
            </w:pPr>
            <w:r>
              <w:rPr>
                <w:rFonts w:cstheme="minorHAnsi"/>
                <w:b/>
                <w:sz w:val="20"/>
                <w:szCs w:val="20"/>
              </w:rPr>
              <w:t>Dec 19</w:t>
            </w:r>
          </w:p>
        </w:tc>
      </w:tr>
      <w:tr w:rsidR="00794246" w:rsidRPr="00A85859" w14:paraId="77EB1F7A" w14:textId="77777777" w:rsidTr="00794246">
        <w:trPr>
          <w:trHeight w:val="284"/>
          <w:jc w:val="center"/>
        </w:trPr>
        <w:tc>
          <w:tcPr>
            <w:tcW w:w="3199" w:type="pct"/>
            <w:tcBorders>
              <w:top w:val="single" w:sz="4" w:space="0" w:color="auto"/>
              <w:left w:val="single" w:sz="4" w:space="0" w:color="auto"/>
              <w:bottom w:val="single" w:sz="4" w:space="0" w:color="auto"/>
              <w:right w:val="single" w:sz="4" w:space="0" w:color="auto"/>
            </w:tcBorders>
            <w:vAlign w:val="center"/>
            <w:hideMark/>
          </w:tcPr>
          <w:p w14:paraId="33D76C67" w14:textId="77777777" w:rsidR="00794246" w:rsidRPr="00794246" w:rsidRDefault="00794246" w:rsidP="00794246">
            <w:pPr>
              <w:spacing w:after="0" w:line="240" w:lineRule="auto"/>
              <w:rPr>
                <w:rFonts w:cstheme="minorHAnsi"/>
                <w:sz w:val="20"/>
                <w:szCs w:val="20"/>
              </w:rPr>
            </w:pPr>
            <w:r w:rsidRPr="00794246">
              <w:rPr>
                <w:rFonts w:cstheme="minorHAnsi"/>
                <w:sz w:val="20"/>
                <w:szCs w:val="20"/>
              </w:rPr>
              <w:t>Next Review Due</w:t>
            </w:r>
          </w:p>
        </w:tc>
        <w:tc>
          <w:tcPr>
            <w:tcW w:w="1801" w:type="pct"/>
            <w:tcBorders>
              <w:top w:val="single" w:sz="4" w:space="0" w:color="auto"/>
              <w:left w:val="single" w:sz="4" w:space="0" w:color="auto"/>
              <w:bottom w:val="single" w:sz="4" w:space="0" w:color="auto"/>
              <w:right w:val="single" w:sz="4" w:space="0" w:color="auto"/>
            </w:tcBorders>
            <w:vAlign w:val="center"/>
          </w:tcPr>
          <w:p w14:paraId="6A6676DE" w14:textId="02E85415" w:rsidR="00794246" w:rsidRPr="00794246" w:rsidRDefault="0046652D" w:rsidP="00794246">
            <w:pPr>
              <w:spacing w:after="0" w:line="240" w:lineRule="auto"/>
              <w:rPr>
                <w:rFonts w:cstheme="minorHAnsi"/>
                <w:b/>
                <w:sz w:val="20"/>
                <w:szCs w:val="20"/>
              </w:rPr>
            </w:pPr>
            <w:r>
              <w:rPr>
                <w:rFonts w:cstheme="minorHAnsi"/>
                <w:b/>
                <w:sz w:val="20"/>
                <w:szCs w:val="20"/>
              </w:rPr>
              <w:t>Sept 2</w:t>
            </w:r>
            <w:r w:rsidR="00C572DA">
              <w:rPr>
                <w:rFonts w:cstheme="minorHAnsi"/>
                <w:b/>
                <w:sz w:val="20"/>
                <w:szCs w:val="20"/>
              </w:rPr>
              <w:t>2</w:t>
            </w:r>
          </w:p>
        </w:tc>
      </w:tr>
      <w:tr w:rsidR="00794246" w:rsidRPr="00794246" w14:paraId="3E46009B" w14:textId="77777777" w:rsidTr="00794246">
        <w:trPr>
          <w:trHeight w:val="260"/>
          <w:jc w:val="center"/>
        </w:trPr>
        <w:tc>
          <w:tcPr>
            <w:tcW w:w="3199" w:type="pct"/>
            <w:tcBorders>
              <w:top w:val="single" w:sz="4" w:space="0" w:color="auto"/>
              <w:left w:val="single" w:sz="4" w:space="0" w:color="auto"/>
              <w:bottom w:val="single" w:sz="4" w:space="0" w:color="auto"/>
              <w:right w:val="single" w:sz="4" w:space="0" w:color="auto"/>
            </w:tcBorders>
            <w:vAlign w:val="center"/>
            <w:hideMark/>
          </w:tcPr>
          <w:p w14:paraId="12237CB1" w14:textId="77777777" w:rsidR="00794246" w:rsidRPr="00794246" w:rsidRDefault="00794246" w:rsidP="00794246">
            <w:pPr>
              <w:spacing w:after="0" w:line="240" w:lineRule="auto"/>
              <w:rPr>
                <w:rFonts w:cstheme="minorHAnsi"/>
                <w:sz w:val="20"/>
                <w:szCs w:val="20"/>
              </w:rPr>
            </w:pPr>
            <w:r w:rsidRPr="00794246">
              <w:rPr>
                <w:rFonts w:cstheme="minorHAnsi"/>
                <w:sz w:val="20"/>
                <w:szCs w:val="20"/>
              </w:rPr>
              <w:t>Agreed with Teacher Trade Unions and Professional Associations</w:t>
            </w:r>
          </w:p>
        </w:tc>
        <w:tc>
          <w:tcPr>
            <w:tcW w:w="1801" w:type="pct"/>
            <w:tcBorders>
              <w:top w:val="single" w:sz="4" w:space="0" w:color="auto"/>
              <w:left w:val="single" w:sz="4" w:space="0" w:color="auto"/>
              <w:bottom w:val="single" w:sz="4" w:space="0" w:color="auto"/>
              <w:right w:val="single" w:sz="4" w:space="0" w:color="auto"/>
            </w:tcBorders>
            <w:vAlign w:val="center"/>
            <w:hideMark/>
          </w:tcPr>
          <w:p w14:paraId="76733F08" w14:textId="77777777" w:rsidR="00794246" w:rsidRPr="00794246" w:rsidRDefault="008554A5" w:rsidP="00794246">
            <w:pPr>
              <w:spacing w:after="0" w:line="240" w:lineRule="auto"/>
              <w:rPr>
                <w:rFonts w:cstheme="minorHAnsi"/>
                <w:b/>
                <w:sz w:val="20"/>
                <w:szCs w:val="20"/>
              </w:rPr>
            </w:pPr>
            <w:r>
              <w:rPr>
                <w:rFonts w:cstheme="minorHAnsi"/>
                <w:b/>
                <w:sz w:val="20"/>
                <w:szCs w:val="20"/>
              </w:rPr>
              <w:t>n/a</w:t>
            </w:r>
          </w:p>
        </w:tc>
      </w:tr>
    </w:tbl>
    <w:p w14:paraId="1E9206F6" w14:textId="77777777" w:rsidR="00794246" w:rsidRDefault="00794246" w:rsidP="00794246">
      <w:pPr>
        <w:jc w:val="center"/>
      </w:pPr>
    </w:p>
    <w:p w14:paraId="6321DE3C" w14:textId="77777777" w:rsidR="00AD5BF5" w:rsidRDefault="00AD5BF5" w:rsidP="00794246">
      <w:pPr>
        <w:jc w:val="center"/>
        <w:rPr>
          <w:b/>
        </w:rPr>
      </w:pPr>
    </w:p>
    <w:p w14:paraId="25579FF4" w14:textId="77777777" w:rsidR="00AD5BF5" w:rsidRDefault="00AD5BF5" w:rsidP="00794246">
      <w:pPr>
        <w:jc w:val="center"/>
        <w:rPr>
          <w:b/>
        </w:rPr>
      </w:pPr>
    </w:p>
    <w:p w14:paraId="2DA02CA8" w14:textId="77777777" w:rsidR="00AD5BF5" w:rsidRDefault="00AD5BF5" w:rsidP="00794246">
      <w:pPr>
        <w:jc w:val="center"/>
        <w:rPr>
          <w:b/>
        </w:rPr>
      </w:pPr>
    </w:p>
    <w:p w14:paraId="74DDFAC6" w14:textId="77777777" w:rsidR="00AD5BF5" w:rsidRDefault="00AD5BF5" w:rsidP="00794246">
      <w:pPr>
        <w:jc w:val="center"/>
        <w:rPr>
          <w:b/>
        </w:rPr>
      </w:pPr>
    </w:p>
    <w:p w14:paraId="02EA84A8" w14:textId="77777777" w:rsidR="00AD5BF5" w:rsidRDefault="00AD5BF5" w:rsidP="00164946">
      <w:pPr>
        <w:rPr>
          <w:b/>
        </w:rPr>
      </w:pPr>
    </w:p>
    <w:p w14:paraId="79EFC4EB" w14:textId="77777777" w:rsidR="000D65F8" w:rsidRDefault="000D65F8" w:rsidP="000D65F8">
      <w:pPr>
        <w:pStyle w:val="Heading3"/>
        <w:pBdr>
          <w:bottom w:val="single" w:sz="18" w:space="1" w:color="808080"/>
        </w:pBdr>
        <w:spacing w:before="0" w:after="0" w:line="298" w:lineRule="auto"/>
        <w:rPr>
          <w:rFonts w:asciiTheme="minorHAnsi" w:eastAsiaTheme="minorHAnsi" w:hAnsiTheme="minorHAnsi" w:cstheme="minorBidi"/>
          <w:bCs w:val="0"/>
          <w:sz w:val="22"/>
          <w:szCs w:val="22"/>
        </w:rPr>
      </w:pPr>
    </w:p>
    <w:p w14:paraId="7E626BCC" w14:textId="77777777" w:rsidR="00A70C58" w:rsidRDefault="00A70C58" w:rsidP="00A70C58">
      <w:pPr>
        <w:rPr>
          <w:lang w:eastAsia="en-GB"/>
        </w:rPr>
      </w:pPr>
    </w:p>
    <w:p w14:paraId="20CE6EC4" w14:textId="77777777" w:rsidR="00A70C58" w:rsidRDefault="00A70C58" w:rsidP="00A70C58">
      <w:pPr>
        <w:rPr>
          <w:lang w:eastAsia="en-GB"/>
        </w:rPr>
      </w:pPr>
    </w:p>
    <w:p w14:paraId="2A7C2035" w14:textId="77777777" w:rsidR="00A70C58" w:rsidRPr="00357D15" w:rsidRDefault="00A70C58" w:rsidP="00A70C58">
      <w:pPr>
        <w:pStyle w:val="Heading3"/>
        <w:pBdr>
          <w:bottom w:val="single" w:sz="18" w:space="1" w:color="808080"/>
        </w:pBdr>
        <w:spacing w:before="0" w:after="0" w:line="298" w:lineRule="auto"/>
        <w:rPr>
          <w:rFonts w:ascii="Arial" w:hAnsi="Arial" w:cs="Arial"/>
          <w:b w:val="0"/>
          <w:bCs w:val="0"/>
          <w:szCs w:val="22"/>
        </w:rPr>
      </w:pPr>
      <w:r>
        <w:rPr>
          <w:rFonts w:ascii="Arial" w:hAnsi="Arial" w:cs="Arial"/>
          <w:color w:val="231F20"/>
          <w:spacing w:val="-9"/>
          <w:w w:val="85"/>
          <w:szCs w:val="22"/>
        </w:rPr>
        <w:t>Introduction</w:t>
      </w:r>
    </w:p>
    <w:p w14:paraId="76EC6445" w14:textId="77777777" w:rsidR="00A70C58" w:rsidRPr="00A70C58" w:rsidRDefault="00A70C58" w:rsidP="00A70C58">
      <w:pPr>
        <w:spacing w:after="0" w:line="240" w:lineRule="auto"/>
        <w:rPr>
          <w:rFonts w:eastAsia="Times New Roman" w:cstheme="minorHAnsi"/>
          <w:sz w:val="24"/>
          <w:szCs w:val="24"/>
          <w:lang w:eastAsia="en-GB"/>
        </w:rPr>
      </w:pPr>
      <w:r w:rsidRPr="00A70C58">
        <w:rPr>
          <w:rFonts w:eastAsia="Times New Roman" w:cstheme="minorHAnsi"/>
          <w:sz w:val="24"/>
          <w:szCs w:val="24"/>
          <w:lang w:eastAsia="en-GB"/>
        </w:rPr>
        <w:t xml:space="preserve">Our world is dominated by the written word, both online and in print. This means we can only contribute and participate actively if we can read and write sufficiently well. But, each year, hundreds of thousands of children start their secondary school two years behind in reading; some leave even further behind their peers... Literacy is about people’s ability to function in society as private individuals, active citizens, employees or parents... Literacy is about people’s self-esteem, their interaction with others, their health and employability. Ultimately, literacy is about whether a society is fit for the future. </w:t>
      </w:r>
    </w:p>
    <w:p w14:paraId="65CFB528" w14:textId="77777777" w:rsidR="00A70C58" w:rsidRPr="00A70C58" w:rsidRDefault="00A70C58" w:rsidP="00A70C58">
      <w:pPr>
        <w:spacing w:after="0" w:line="240" w:lineRule="auto"/>
        <w:rPr>
          <w:rFonts w:eastAsia="Times New Roman" w:cstheme="minorHAnsi"/>
          <w:sz w:val="24"/>
          <w:szCs w:val="24"/>
          <w:lang w:eastAsia="en-GB"/>
        </w:rPr>
      </w:pPr>
      <w:r w:rsidRPr="00A70C58">
        <w:rPr>
          <w:rFonts w:eastAsia="Times New Roman" w:cstheme="minorHAnsi"/>
          <w:sz w:val="24"/>
          <w:szCs w:val="24"/>
          <w:lang w:eastAsia="en-GB"/>
        </w:rPr>
        <w:t>(</w:t>
      </w:r>
      <w:r w:rsidRPr="00A70C58">
        <w:rPr>
          <w:rFonts w:eastAsia="Times New Roman" w:cstheme="minorHAnsi"/>
          <w:i/>
          <w:sz w:val="24"/>
          <w:szCs w:val="24"/>
          <w:lang w:eastAsia="en-GB"/>
        </w:rPr>
        <w:t>Final report of the EU High Level Group of experts on literacy, 2012)</w:t>
      </w:r>
    </w:p>
    <w:p w14:paraId="6C65B6BD" w14:textId="77777777" w:rsidR="00A70C58" w:rsidRPr="00A70C58" w:rsidRDefault="00A70C58" w:rsidP="00A70C58">
      <w:pPr>
        <w:spacing w:after="0" w:line="240" w:lineRule="auto"/>
        <w:rPr>
          <w:rFonts w:eastAsia="Times New Roman" w:cstheme="minorHAnsi"/>
          <w:sz w:val="24"/>
          <w:szCs w:val="24"/>
          <w:lang w:eastAsia="en-GB"/>
        </w:rPr>
      </w:pPr>
    </w:p>
    <w:p w14:paraId="1520707E" w14:textId="77777777" w:rsidR="00A70C58" w:rsidRPr="00A70C58" w:rsidRDefault="00A70C58" w:rsidP="00A70C58">
      <w:pPr>
        <w:spacing w:after="0" w:line="240" w:lineRule="auto"/>
        <w:rPr>
          <w:rFonts w:eastAsia="Times New Roman" w:cstheme="minorHAnsi"/>
          <w:sz w:val="24"/>
          <w:szCs w:val="24"/>
          <w:lang w:eastAsia="en-GB"/>
        </w:rPr>
      </w:pPr>
      <w:r w:rsidRPr="00A70C58">
        <w:rPr>
          <w:rFonts w:eastAsia="Times New Roman" w:cstheme="minorHAnsi"/>
          <w:sz w:val="24"/>
          <w:szCs w:val="24"/>
          <w:lang w:eastAsia="en-GB"/>
        </w:rPr>
        <w:t xml:space="preserve">The limits of my language mean the limits of my world. </w:t>
      </w:r>
    </w:p>
    <w:p w14:paraId="188840C2" w14:textId="77777777" w:rsidR="00A70C58" w:rsidRPr="00A70C58" w:rsidRDefault="00A70C58" w:rsidP="00A70C58">
      <w:pPr>
        <w:spacing w:after="0" w:line="240" w:lineRule="auto"/>
        <w:rPr>
          <w:rFonts w:eastAsia="Times New Roman" w:cstheme="minorHAnsi"/>
          <w:i/>
          <w:sz w:val="24"/>
          <w:szCs w:val="24"/>
          <w:lang w:eastAsia="en-GB"/>
        </w:rPr>
      </w:pPr>
      <w:r w:rsidRPr="00A70C58">
        <w:rPr>
          <w:rFonts w:eastAsia="Times New Roman" w:cstheme="minorHAnsi"/>
          <w:sz w:val="24"/>
          <w:szCs w:val="24"/>
          <w:lang w:eastAsia="en-GB"/>
        </w:rPr>
        <w:t>(</w:t>
      </w:r>
      <w:r w:rsidRPr="00A70C58">
        <w:rPr>
          <w:rFonts w:eastAsia="Times New Roman" w:cstheme="minorHAnsi"/>
          <w:i/>
          <w:sz w:val="24"/>
          <w:szCs w:val="24"/>
          <w:lang w:eastAsia="en-GB"/>
        </w:rPr>
        <w:t>Ludwig Wittgenstein)</w:t>
      </w:r>
    </w:p>
    <w:p w14:paraId="3E2901AF" w14:textId="77777777" w:rsidR="00A70C58" w:rsidRPr="00A70C58" w:rsidRDefault="00A70C58" w:rsidP="00A70C58">
      <w:pPr>
        <w:spacing w:after="0" w:line="240" w:lineRule="auto"/>
        <w:rPr>
          <w:rFonts w:eastAsia="Times New Roman" w:cstheme="minorHAnsi"/>
          <w:sz w:val="24"/>
          <w:szCs w:val="24"/>
          <w:lang w:eastAsia="en-GB"/>
        </w:rPr>
      </w:pPr>
    </w:p>
    <w:p w14:paraId="46325AAF" w14:textId="77777777" w:rsidR="00A70C58" w:rsidRPr="00A70C58" w:rsidRDefault="00A70C58" w:rsidP="00A70C58">
      <w:pPr>
        <w:spacing w:after="0" w:line="240" w:lineRule="auto"/>
        <w:rPr>
          <w:rFonts w:eastAsia="Times New Roman" w:cstheme="minorHAnsi"/>
          <w:sz w:val="24"/>
          <w:szCs w:val="24"/>
          <w:lang w:eastAsia="en-GB"/>
        </w:rPr>
      </w:pPr>
      <w:r w:rsidRPr="00A70C58">
        <w:rPr>
          <w:rFonts w:eastAsia="Times New Roman" w:cstheme="minorHAnsi"/>
          <w:sz w:val="24"/>
          <w:szCs w:val="24"/>
          <w:lang w:eastAsia="en-GB"/>
        </w:rPr>
        <w:t xml:space="preserve">Language is the principal medium of learning in school, and every teacher needs to cultivate it as the tool for learning in their subject.  Teachers have a stake in strong language skills because language enables thought, empowering learners.  Language goes beyond just ‘writing up’ what is learnt and ‘looking up’ information in a text; it is through the acts of reading and writing that meanings are forged, refined and fixed.  Finding the right words, giving shape to an idea, articulating what is meant: this is where language is synonymous with learning.  </w:t>
      </w:r>
    </w:p>
    <w:p w14:paraId="14CDC9B0" w14:textId="77777777" w:rsidR="00A70C58" w:rsidRPr="003C44A3" w:rsidRDefault="00A70C58" w:rsidP="00A70C58">
      <w:pPr>
        <w:pStyle w:val="ListParagraph"/>
        <w:spacing w:after="0" w:line="240" w:lineRule="auto"/>
        <w:ind w:left="1440"/>
        <w:rPr>
          <w:rFonts w:asciiTheme="minorHAnsi" w:hAnsiTheme="minorHAnsi" w:cstheme="minorHAnsi"/>
        </w:rPr>
      </w:pPr>
    </w:p>
    <w:p w14:paraId="35BF1DCF" w14:textId="77777777" w:rsidR="00A70C58" w:rsidRPr="00A70C58" w:rsidRDefault="00A70C58" w:rsidP="00A70C58">
      <w:pPr>
        <w:pStyle w:val="Heading3"/>
        <w:pBdr>
          <w:bottom w:val="single" w:sz="18" w:space="1" w:color="808080"/>
        </w:pBdr>
        <w:spacing w:before="0" w:after="0" w:line="298" w:lineRule="auto"/>
        <w:rPr>
          <w:rFonts w:ascii="Arial" w:hAnsi="Arial" w:cs="Arial"/>
          <w:b w:val="0"/>
          <w:bCs w:val="0"/>
          <w:szCs w:val="22"/>
        </w:rPr>
      </w:pPr>
      <w:r>
        <w:rPr>
          <w:rFonts w:ascii="Arial" w:hAnsi="Arial" w:cs="Arial"/>
          <w:color w:val="231F20"/>
          <w:spacing w:val="-9"/>
          <w:w w:val="85"/>
          <w:szCs w:val="22"/>
        </w:rPr>
        <w:t>Aims</w:t>
      </w:r>
    </w:p>
    <w:p w14:paraId="7FE762DD" w14:textId="77777777" w:rsidR="00A70C58" w:rsidRPr="00A70C58" w:rsidRDefault="00A70C58" w:rsidP="004367C0">
      <w:pPr>
        <w:numPr>
          <w:ilvl w:val="0"/>
          <w:numId w:val="1"/>
        </w:numPr>
        <w:spacing w:after="0" w:line="240" w:lineRule="auto"/>
        <w:rPr>
          <w:rFonts w:eastAsia="Times New Roman" w:cstheme="minorHAnsi"/>
          <w:sz w:val="24"/>
          <w:szCs w:val="24"/>
          <w:lang w:eastAsia="en-GB"/>
        </w:rPr>
      </w:pPr>
      <w:r w:rsidRPr="00A70C58">
        <w:rPr>
          <w:rFonts w:eastAsia="Times New Roman" w:cstheme="minorHAnsi"/>
          <w:sz w:val="24"/>
          <w:szCs w:val="24"/>
          <w:lang w:eastAsia="en-GB"/>
        </w:rPr>
        <w:t>To raise all subject teachers’ awareness of the need to plan the literacy provision within their faculty.</w:t>
      </w:r>
    </w:p>
    <w:p w14:paraId="6AC8C23A" w14:textId="77777777" w:rsidR="00A70C58" w:rsidRPr="00A70C58" w:rsidRDefault="00A70C58" w:rsidP="004367C0">
      <w:pPr>
        <w:numPr>
          <w:ilvl w:val="0"/>
          <w:numId w:val="1"/>
        </w:numPr>
        <w:spacing w:after="0" w:line="240" w:lineRule="auto"/>
        <w:rPr>
          <w:rFonts w:eastAsia="Times New Roman" w:cstheme="minorHAnsi"/>
          <w:sz w:val="24"/>
          <w:szCs w:val="24"/>
          <w:lang w:eastAsia="en-GB"/>
        </w:rPr>
      </w:pPr>
      <w:r w:rsidRPr="00A70C58">
        <w:rPr>
          <w:rFonts w:eastAsia="Times New Roman" w:cstheme="minorHAnsi"/>
          <w:sz w:val="24"/>
          <w:szCs w:val="24"/>
          <w:lang w:eastAsia="en-GB"/>
        </w:rPr>
        <w:t>To recognise that lessons need to be structured in ways that support and stimulate language development and contribute to the development of pupils’ communication skills.</w:t>
      </w:r>
    </w:p>
    <w:p w14:paraId="32D01458" w14:textId="77777777" w:rsidR="00A70C58" w:rsidRPr="00A70C58" w:rsidRDefault="00A70C58" w:rsidP="004367C0">
      <w:pPr>
        <w:numPr>
          <w:ilvl w:val="0"/>
          <w:numId w:val="1"/>
        </w:numPr>
        <w:spacing w:after="0" w:line="240" w:lineRule="auto"/>
        <w:rPr>
          <w:rFonts w:eastAsia="Times New Roman" w:cstheme="minorHAnsi"/>
          <w:sz w:val="24"/>
          <w:szCs w:val="24"/>
          <w:lang w:eastAsia="en-GB"/>
        </w:rPr>
      </w:pPr>
      <w:r w:rsidRPr="00A70C58">
        <w:rPr>
          <w:rFonts w:eastAsia="Times New Roman" w:cstheme="minorHAnsi"/>
          <w:sz w:val="24"/>
          <w:szCs w:val="24"/>
          <w:lang w:eastAsia="en-GB"/>
        </w:rPr>
        <w:t>To develop pupils’ confidence and self-expression and raise pupils’ own expectations of achievement.</w:t>
      </w:r>
    </w:p>
    <w:p w14:paraId="73A955BF" w14:textId="77777777" w:rsidR="00A70C58" w:rsidRPr="00A70C58" w:rsidRDefault="00A70C58" w:rsidP="004367C0">
      <w:pPr>
        <w:numPr>
          <w:ilvl w:val="0"/>
          <w:numId w:val="1"/>
        </w:numPr>
        <w:spacing w:after="0" w:line="240" w:lineRule="auto"/>
        <w:rPr>
          <w:rFonts w:eastAsia="Times New Roman" w:cstheme="minorHAnsi"/>
          <w:sz w:val="24"/>
          <w:szCs w:val="24"/>
          <w:lang w:eastAsia="en-GB"/>
        </w:rPr>
      </w:pPr>
      <w:r w:rsidRPr="00A70C58">
        <w:rPr>
          <w:rFonts w:eastAsia="Times New Roman" w:cstheme="minorHAnsi"/>
          <w:sz w:val="24"/>
          <w:szCs w:val="24"/>
          <w:lang w:eastAsia="en-GB"/>
        </w:rPr>
        <w:t>To outline practice and methods which can support the teaching of spelling, vocabulary acquisition, active reading and writing.</w:t>
      </w:r>
    </w:p>
    <w:p w14:paraId="424B822A" w14:textId="77777777" w:rsidR="00A70C58" w:rsidRPr="00A70C58" w:rsidRDefault="00A70C58" w:rsidP="004367C0">
      <w:pPr>
        <w:numPr>
          <w:ilvl w:val="0"/>
          <w:numId w:val="1"/>
        </w:numPr>
        <w:spacing w:after="0" w:line="240" w:lineRule="auto"/>
        <w:rPr>
          <w:rFonts w:eastAsia="Times New Roman" w:cstheme="minorHAnsi"/>
          <w:sz w:val="24"/>
          <w:szCs w:val="24"/>
          <w:lang w:eastAsia="en-GB"/>
        </w:rPr>
      </w:pPr>
      <w:r w:rsidRPr="00A70C58">
        <w:rPr>
          <w:rFonts w:eastAsia="Times New Roman" w:cstheme="minorHAnsi"/>
          <w:sz w:val="24"/>
          <w:szCs w:val="24"/>
          <w:lang w:eastAsia="en-GB"/>
        </w:rPr>
        <w:t>To suggest proposals to raise the profile of literacy across the curriculum, ensuring ongoing development of good practice and shared goals.</w:t>
      </w:r>
    </w:p>
    <w:p w14:paraId="65CD4FCF" w14:textId="77777777" w:rsidR="00A70C58" w:rsidRPr="00A70C58" w:rsidRDefault="00A70C58" w:rsidP="00A70C58">
      <w:pPr>
        <w:keepNext/>
        <w:overflowPunct w:val="0"/>
        <w:autoSpaceDE w:val="0"/>
        <w:autoSpaceDN w:val="0"/>
        <w:adjustRightInd w:val="0"/>
        <w:spacing w:before="240" w:after="60" w:line="240" w:lineRule="auto"/>
        <w:textAlignment w:val="baseline"/>
        <w:outlineLvl w:val="0"/>
        <w:rPr>
          <w:rFonts w:eastAsia="Times New Roman" w:cstheme="minorHAnsi"/>
          <w:b/>
          <w:kern w:val="28"/>
          <w:sz w:val="24"/>
          <w:szCs w:val="24"/>
          <w:u w:val="single"/>
        </w:rPr>
      </w:pPr>
      <w:r w:rsidRPr="00A70C58">
        <w:rPr>
          <w:rFonts w:eastAsia="Times New Roman" w:cstheme="minorHAnsi"/>
          <w:kern w:val="28"/>
          <w:sz w:val="24"/>
          <w:szCs w:val="24"/>
          <w:u w:val="single"/>
        </w:rPr>
        <w:br w:type="page"/>
      </w:r>
    </w:p>
    <w:p w14:paraId="107BAE24" w14:textId="77777777" w:rsidR="00A70C58" w:rsidRPr="00A70C58" w:rsidRDefault="00A70C58" w:rsidP="00A70C58">
      <w:pPr>
        <w:spacing w:after="0" w:line="240" w:lineRule="auto"/>
        <w:jc w:val="both"/>
        <w:rPr>
          <w:rFonts w:eastAsia="Times New Roman" w:cstheme="minorHAnsi"/>
          <w:b/>
          <w:sz w:val="24"/>
          <w:szCs w:val="24"/>
          <w:lang w:eastAsia="en-GB"/>
        </w:rPr>
      </w:pPr>
      <w:r w:rsidRPr="00A70C58">
        <w:rPr>
          <w:rFonts w:eastAsia="Times New Roman" w:cstheme="minorHAnsi"/>
          <w:b/>
          <w:sz w:val="24"/>
          <w:szCs w:val="24"/>
          <w:lang w:eastAsia="en-GB"/>
        </w:rPr>
        <w:lastRenderedPageBreak/>
        <w:t>The requirement included in the National Curriculum (2013)</w:t>
      </w:r>
    </w:p>
    <w:p w14:paraId="73D44ACE" w14:textId="77777777" w:rsidR="00A70C58" w:rsidRPr="00A70C58" w:rsidRDefault="00A70C58" w:rsidP="00A70C58">
      <w:pPr>
        <w:spacing w:after="0" w:line="240" w:lineRule="auto"/>
        <w:jc w:val="both"/>
        <w:rPr>
          <w:rFonts w:eastAsia="Times New Roman" w:cstheme="minorHAnsi"/>
          <w:sz w:val="24"/>
          <w:szCs w:val="24"/>
          <w:lang w:eastAsia="en-GB"/>
        </w:rPr>
      </w:pPr>
    </w:p>
    <w:p w14:paraId="3246B5BA" w14:textId="77777777" w:rsidR="00A70C58" w:rsidRPr="00A70C58" w:rsidRDefault="00A70C58" w:rsidP="00A70C58">
      <w:pPr>
        <w:spacing w:after="0" w:line="240" w:lineRule="auto"/>
        <w:jc w:val="both"/>
        <w:rPr>
          <w:rFonts w:eastAsia="Times New Roman" w:cstheme="minorHAnsi"/>
          <w:b/>
          <w:sz w:val="24"/>
          <w:szCs w:val="24"/>
          <w:u w:val="single"/>
          <w:lang w:eastAsia="en-GB"/>
        </w:rPr>
      </w:pPr>
      <w:r w:rsidRPr="00A70C58">
        <w:rPr>
          <w:rFonts w:eastAsia="Times New Roman" w:cstheme="minorHAnsi"/>
          <w:b/>
          <w:sz w:val="24"/>
          <w:szCs w:val="24"/>
          <w:u w:val="single"/>
          <w:lang w:eastAsia="en-GB"/>
        </w:rPr>
        <w:t>Spoken Language</w:t>
      </w:r>
    </w:p>
    <w:p w14:paraId="5DB661D5" w14:textId="77777777" w:rsidR="00A70C58" w:rsidRPr="00A70C58" w:rsidRDefault="00A70C58" w:rsidP="00A70C58">
      <w:pPr>
        <w:spacing w:after="0" w:line="240" w:lineRule="auto"/>
        <w:jc w:val="both"/>
        <w:rPr>
          <w:rFonts w:eastAsia="Times New Roman" w:cstheme="minorHAnsi"/>
          <w:sz w:val="24"/>
          <w:szCs w:val="24"/>
          <w:lang w:eastAsia="en-GB"/>
        </w:rPr>
      </w:pPr>
    </w:p>
    <w:p w14:paraId="38D40A3C" w14:textId="77777777" w:rsidR="00A70C58" w:rsidRPr="00A70C58" w:rsidRDefault="00A70C58" w:rsidP="00A70C58">
      <w:pPr>
        <w:spacing w:after="0" w:line="240" w:lineRule="auto"/>
        <w:jc w:val="both"/>
        <w:rPr>
          <w:rFonts w:eastAsia="Times New Roman" w:cstheme="minorHAnsi"/>
          <w:sz w:val="24"/>
          <w:szCs w:val="24"/>
          <w:lang w:eastAsia="en-GB"/>
        </w:rPr>
      </w:pPr>
      <w:r w:rsidRPr="00A70C58">
        <w:rPr>
          <w:rFonts w:eastAsia="Times New Roman" w:cstheme="minorHAnsi"/>
          <w:sz w:val="24"/>
          <w:szCs w:val="24"/>
          <w:lang w:eastAsia="en-GB"/>
        </w:rPr>
        <w:t>The national curriculum for English reflects the importance of spoken language in pupils’ development across the whole curriculum – cognitively, socially and linguistically. Spoken language continues to underpin the development of pupils’ reading and writing during key stage 3 and 4 and teachers should therefore ensure pupils’ confidence and competence in this area continue to develop. Pupils should be taught to understand and use the conventions for discussion and debate, as well as continuing to develop their skills in working collaboratively with their peers to discuss reading, writing and speech across the curriculum.</w:t>
      </w:r>
    </w:p>
    <w:p w14:paraId="3999822E" w14:textId="77777777" w:rsidR="00A70C58" w:rsidRPr="00A70C58" w:rsidRDefault="00A70C58" w:rsidP="00A70C58">
      <w:pPr>
        <w:spacing w:after="0" w:line="240" w:lineRule="auto"/>
        <w:jc w:val="both"/>
        <w:rPr>
          <w:rFonts w:eastAsia="Times New Roman" w:cstheme="minorHAnsi"/>
          <w:sz w:val="24"/>
          <w:szCs w:val="24"/>
          <w:lang w:eastAsia="en-GB"/>
        </w:rPr>
      </w:pPr>
    </w:p>
    <w:p w14:paraId="5123E525" w14:textId="77777777" w:rsidR="00A70C58" w:rsidRPr="00A70C58" w:rsidRDefault="00A70C58" w:rsidP="00A70C58">
      <w:pPr>
        <w:spacing w:after="0" w:line="240" w:lineRule="auto"/>
        <w:jc w:val="both"/>
        <w:rPr>
          <w:rFonts w:eastAsia="Times New Roman" w:cstheme="minorHAnsi"/>
          <w:b/>
          <w:sz w:val="24"/>
          <w:szCs w:val="24"/>
          <w:u w:val="single"/>
          <w:lang w:eastAsia="en-GB"/>
        </w:rPr>
      </w:pPr>
      <w:r w:rsidRPr="00A70C58">
        <w:rPr>
          <w:rFonts w:eastAsia="Times New Roman" w:cstheme="minorHAnsi"/>
          <w:b/>
          <w:sz w:val="24"/>
          <w:szCs w:val="24"/>
          <w:u w:val="single"/>
          <w:lang w:eastAsia="en-GB"/>
        </w:rPr>
        <w:t>Writing</w:t>
      </w:r>
    </w:p>
    <w:p w14:paraId="691A8C63" w14:textId="77777777" w:rsidR="00A70C58" w:rsidRPr="00A70C58" w:rsidRDefault="00A70C58" w:rsidP="00A70C58">
      <w:pPr>
        <w:spacing w:after="0" w:line="240" w:lineRule="auto"/>
        <w:jc w:val="both"/>
        <w:rPr>
          <w:rFonts w:eastAsia="Times New Roman" w:cstheme="minorHAnsi"/>
          <w:sz w:val="24"/>
          <w:szCs w:val="24"/>
          <w:lang w:eastAsia="en-GB"/>
        </w:rPr>
      </w:pPr>
    </w:p>
    <w:p w14:paraId="3A88AAE6" w14:textId="77777777" w:rsidR="00A70C58" w:rsidRPr="00A70C58" w:rsidRDefault="00A70C58" w:rsidP="00A70C58">
      <w:pPr>
        <w:spacing w:after="0" w:line="240" w:lineRule="auto"/>
        <w:jc w:val="both"/>
        <w:rPr>
          <w:rFonts w:eastAsia="Times New Roman" w:cstheme="minorHAnsi"/>
          <w:sz w:val="24"/>
          <w:szCs w:val="24"/>
          <w:lang w:eastAsia="en-GB"/>
        </w:rPr>
      </w:pPr>
      <w:r w:rsidRPr="00A70C58">
        <w:rPr>
          <w:rFonts w:eastAsia="Times New Roman" w:cstheme="minorHAnsi"/>
          <w:sz w:val="24"/>
          <w:szCs w:val="24"/>
          <w:lang w:eastAsia="en-GB"/>
        </w:rPr>
        <w:t>Pupils should be taught to write accurately, fluently, effectively and at length for pleasure and information through:</w:t>
      </w:r>
    </w:p>
    <w:p w14:paraId="281119D7" w14:textId="77777777" w:rsidR="00A70C58" w:rsidRPr="00A70C58" w:rsidRDefault="00A70C58" w:rsidP="00A70C58">
      <w:pPr>
        <w:spacing w:after="0" w:line="240" w:lineRule="auto"/>
        <w:jc w:val="both"/>
        <w:rPr>
          <w:rFonts w:eastAsia="Times New Roman" w:cstheme="minorHAnsi"/>
          <w:sz w:val="24"/>
          <w:szCs w:val="24"/>
          <w:lang w:eastAsia="en-GB"/>
        </w:rPr>
      </w:pPr>
    </w:p>
    <w:p w14:paraId="3319103E" w14:textId="77777777" w:rsidR="00A70C58" w:rsidRPr="00A70C58" w:rsidRDefault="00A70C58" w:rsidP="004367C0">
      <w:pPr>
        <w:numPr>
          <w:ilvl w:val="0"/>
          <w:numId w:val="6"/>
        </w:numPr>
        <w:spacing w:after="0" w:line="240" w:lineRule="auto"/>
        <w:contextualSpacing/>
        <w:jc w:val="both"/>
        <w:rPr>
          <w:rFonts w:eastAsia="Times New Roman" w:cstheme="minorHAnsi"/>
          <w:sz w:val="24"/>
          <w:szCs w:val="24"/>
          <w:lang w:eastAsia="en-GB"/>
        </w:rPr>
      </w:pPr>
      <w:r w:rsidRPr="00A70C58">
        <w:rPr>
          <w:rFonts w:eastAsia="Times New Roman" w:cstheme="minorHAnsi"/>
          <w:sz w:val="24"/>
          <w:szCs w:val="24"/>
          <w:lang w:eastAsia="en-GB"/>
        </w:rPr>
        <w:t>writing for a wide range of purposes and audiences.</w:t>
      </w:r>
    </w:p>
    <w:p w14:paraId="6390EAC5" w14:textId="77777777" w:rsidR="00A70C58" w:rsidRPr="00A70C58" w:rsidRDefault="00A70C58" w:rsidP="004367C0">
      <w:pPr>
        <w:numPr>
          <w:ilvl w:val="0"/>
          <w:numId w:val="6"/>
        </w:numPr>
        <w:spacing w:after="0" w:line="240" w:lineRule="auto"/>
        <w:contextualSpacing/>
        <w:jc w:val="both"/>
        <w:rPr>
          <w:rFonts w:eastAsia="Times New Roman" w:cstheme="minorHAnsi"/>
          <w:sz w:val="24"/>
          <w:szCs w:val="24"/>
          <w:lang w:eastAsia="en-GB"/>
        </w:rPr>
      </w:pPr>
      <w:r w:rsidRPr="00A70C58">
        <w:rPr>
          <w:rFonts w:eastAsia="Times New Roman" w:cstheme="minorHAnsi"/>
          <w:sz w:val="24"/>
          <w:szCs w:val="24"/>
          <w:lang w:eastAsia="en-GB"/>
        </w:rPr>
        <w:t>summarising and organising material, and supporting ideas and arguments with any necessary factual detail.</w:t>
      </w:r>
    </w:p>
    <w:p w14:paraId="498B7603" w14:textId="77777777" w:rsidR="00A70C58" w:rsidRPr="00A70C58" w:rsidRDefault="00A70C58" w:rsidP="004367C0">
      <w:pPr>
        <w:numPr>
          <w:ilvl w:val="0"/>
          <w:numId w:val="6"/>
        </w:numPr>
        <w:spacing w:after="0" w:line="240" w:lineRule="auto"/>
        <w:contextualSpacing/>
        <w:jc w:val="both"/>
        <w:rPr>
          <w:rFonts w:eastAsia="Times New Roman" w:cstheme="minorHAnsi"/>
          <w:sz w:val="24"/>
          <w:szCs w:val="24"/>
          <w:lang w:eastAsia="en-GB"/>
        </w:rPr>
      </w:pPr>
      <w:r w:rsidRPr="00A70C58">
        <w:rPr>
          <w:rFonts w:eastAsia="Times New Roman" w:cstheme="minorHAnsi"/>
          <w:sz w:val="24"/>
          <w:szCs w:val="24"/>
          <w:lang w:eastAsia="en-GB"/>
        </w:rPr>
        <w:t>applying their growing knowledge of vocabulary, grammar and text structure to their writing and selecting the appropriate form.</w:t>
      </w:r>
    </w:p>
    <w:p w14:paraId="063B20E4" w14:textId="77777777" w:rsidR="00A70C58" w:rsidRPr="00A70C58" w:rsidRDefault="00A70C58" w:rsidP="004367C0">
      <w:pPr>
        <w:numPr>
          <w:ilvl w:val="0"/>
          <w:numId w:val="6"/>
        </w:numPr>
        <w:spacing w:after="0" w:line="240" w:lineRule="auto"/>
        <w:contextualSpacing/>
        <w:jc w:val="both"/>
        <w:rPr>
          <w:rFonts w:eastAsia="Times New Roman" w:cstheme="minorHAnsi"/>
          <w:sz w:val="24"/>
          <w:szCs w:val="24"/>
          <w:lang w:eastAsia="en-GB"/>
        </w:rPr>
      </w:pPr>
      <w:r w:rsidRPr="00A70C58">
        <w:rPr>
          <w:rFonts w:eastAsia="Times New Roman" w:cstheme="minorHAnsi"/>
          <w:sz w:val="24"/>
          <w:szCs w:val="24"/>
          <w:lang w:eastAsia="en-GB"/>
        </w:rPr>
        <w:t>planning, drafting, editing and proof-reading through amending the vocabulary, grammar and structure of their writing to improve its coherence and overall effectiveness.</w:t>
      </w:r>
    </w:p>
    <w:p w14:paraId="25698F77" w14:textId="77777777" w:rsidR="00A70C58" w:rsidRPr="00A70C58" w:rsidRDefault="00A70C58" w:rsidP="004367C0">
      <w:pPr>
        <w:numPr>
          <w:ilvl w:val="0"/>
          <w:numId w:val="6"/>
        </w:numPr>
        <w:spacing w:after="0" w:line="240" w:lineRule="auto"/>
        <w:contextualSpacing/>
        <w:jc w:val="both"/>
        <w:rPr>
          <w:rFonts w:eastAsia="Times New Roman" w:cstheme="minorHAnsi"/>
          <w:sz w:val="24"/>
          <w:szCs w:val="24"/>
          <w:lang w:eastAsia="en-GB"/>
        </w:rPr>
      </w:pPr>
      <w:r w:rsidRPr="00A70C58">
        <w:rPr>
          <w:rFonts w:eastAsia="Times New Roman" w:cstheme="minorHAnsi"/>
          <w:sz w:val="24"/>
          <w:szCs w:val="24"/>
          <w:lang w:eastAsia="en-GB"/>
        </w:rPr>
        <w:t>paying attention to accurate grammar, punctuation and spelling.</w:t>
      </w:r>
    </w:p>
    <w:p w14:paraId="5DB18A64" w14:textId="77777777" w:rsidR="00A70C58" w:rsidRPr="00A70C58" w:rsidRDefault="00A70C58" w:rsidP="00A70C58">
      <w:pPr>
        <w:spacing w:after="0" w:line="240" w:lineRule="auto"/>
        <w:jc w:val="both"/>
        <w:rPr>
          <w:rFonts w:eastAsia="Times New Roman" w:cstheme="minorHAnsi"/>
          <w:sz w:val="24"/>
          <w:szCs w:val="24"/>
          <w:lang w:eastAsia="en-GB"/>
        </w:rPr>
      </w:pPr>
    </w:p>
    <w:p w14:paraId="7F170713" w14:textId="77777777" w:rsidR="00A70C58" w:rsidRPr="00A70C58" w:rsidRDefault="00A70C58" w:rsidP="00A70C58">
      <w:pPr>
        <w:overflowPunct w:val="0"/>
        <w:autoSpaceDE w:val="0"/>
        <w:autoSpaceDN w:val="0"/>
        <w:adjustRightInd w:val="0"/>
        <w:spacing w:after="0" w:line="240" w:lineRule="auto"/>
        <w:jc w:val="both"/>
        <w:textAlignment w:val="baseline"/>
        <w:rPr>
          <w:rFonts w:eastAsia="Times New Roman" w:cstheme="minorHAnsi"/>
          <w:b/>
          <w:i/>
          <w:sz w:val="24"/>
          <w:szCs w:val="24"/>
        </w:rPr>
      </w:pPr>
    </w:p>
    <w:p w14:paraId="3177618F" w14:textId="77777777" w:rsidR="00A70C58" w:rsidRPr="00A70C58" w:rsidRDefault="00A70C58" w:rsidP="00A70C58">
      <w:pPr>
        <w:overflowPunct w:val="0"/>
        <w:autoSpaceDE w:val="0"/>
        <w:autoSpaceDN w:val="0"/>
        <w:adjustRightInd w:val="0"/>
        <w:spacing w:after="0" w:line="240" w:lineRule="auto"/>
        <w:jc w:val="both"/>
        <w:textAlignment w:val="baseline"/>
        <w:rPr>
          <w:rFonts w:eastAsia="Times New Roman" w:cstheme="minorHAnsi"/>
          <w:b/>
          <w:sz w:val="24"/>
          <w:szCs w:val="24"/>
          <w:u w:val="single"/>
        </w:rPr>
      </w:pPr>
      <w:r w:rsidRPr="00A70C58">
        <w:rPr>
          <w:rFonts w:eastAsia="Times New Roman" w:cstheme="minorHAnsi"/>
          <w:b/>
          <w:sz w:val="24"/>
          <w:szCs w:val="24"/>
          <w:u w:val="single"/>
        </w:rPr>
        <w:t>Reading</w:t>
      </w:r>
    </w:p>
    <w:p w14:paraId="4BE675F4" w14:textId="77777777" w:rsidR="00A70C58" w:rsidRPr="00A70C58" w:rsidRDefault="00A70C58" w:rsidP="00A70C58">
      <w:pPr>
        <w:overflowPunct w:val="0"/>
        <w:autoSpaceDE w:val="0"/>
        <w:autoSpaceDN w:val="0"/>
        <w:adjustRightInd w:val="0"/>
        <w:spacing w:after="0" w:line="240" w:lineRule="auto"/>
        <w:jc w:val="both"/>
        <w:textAlignment w:val="baseline"/>
        <w:rPr>
          <w:rFonts w:eastAsia="Times New Roman" w:cstheme="minorHAnsi"/>
          <w:b/>
          <w:i/>
          <w:sz w:val="24"/>
          <w:szCs w:val="24"/>
        </w:rPr>
      </w:pPr>
    </w:p>
    <w:p w14:paraId="6347E4A9" w14:textId="77777777" w:rsidR="00A70C58" w:rsidRPr="00A70C58" w:rsidRDefault="00A70C58" w:rsidP="00A70C58">
      <w:pPr>
        <w:overflowPunct w:val="0"/>
        <w:autoSpaceDE w:val="0"/>
        <w:autoSpaceDN w:val="0"/>
        <w:adjustRightInd w:val="0"/>
        <w:spacing w:after="0" w:line="240" w:lineRule="auto"/>
        <w:jc w:val="both"/>
        <w:textAlignment w:val="baseline"/>
        <w:rPr>
          <w:rFonts w:eastAsia="Times New Roman" w:cstheme="minorHAnsi"/>
          <w:sz w:val="24"/>
          <w:szCs w:val="24"/>
        </w:rPr>
      </w:pPr>
      <w:r w:rsidRPr="00A70C58">
        <w:rPr>
          <w:rFonts w:eastAsia="Times New Roman" w:cstheme="minorHAnsi"/>
          <w:sz w:val="24"/>
          <w:szCs w:val="24"/>
        </w:rPr>
        <w:t>Reading at key stage 3 and 4 should be wide, varied and challenging.</w:t>
      </w:r>
    </w:p>
    <w:p w14:paraId="581C0B1F" w14:textId="77777777" w:rsidR="00A70C58" w:rsidRPr="00A70C58" w:rsidRDefault="00A70C58" w:rsidP="00A70C58">
      <w:pPr>
        <w:overflowPunct w:val="0"/>
        <w:autoSpaceDE w:val="0"/>
        <w:autoSpaceDN w:val="0"/>
        <w:adjustRightInd w:val="0"/>
        <w:spacing w:after="0" w:line="240" w:lineRule="auto"/>
        <w:jc w:val="both"/>
        <w:textAlignment w:val="baseline"/>
        <w:rPr>
          <w:rFonts w:eastAsia="Times New Roman" w:cstheme="minorHAnsi"/>
          <w:sz w:val="24"/>
          <w:szCs w:val="24"/>
        </w:rPr>
      </w:pPr>
    </w:p>
    <w:p w14:paraId="46E39B66" w14:textId="77777777" w:rsidR="00A70C58" w:rsidRPr="00A70C58" w:rsidRDefault="00A70C58" w:rsidP="00A70C58">
      <w:pPr>
        <w:overflowPunct w:val="0"/>
        <w:autoSpaceDE w:val="0"/>
        <w:autoSpaceDN w:val="0"/>
        <w:adjustRightInd w:val="0"/>
        <w:spacing w:after="0" w:line="240" w:lineRule="auto"/>
        <w:jc w:val="both"/>
        <w:textAlignment w:val="baseline"/>
        <w:rPr>
          <w:rFonts w:eastAsia="Times New Roman" w:cstheme="minorHAnsi"/>
          <w:sz w:val="24"/>
          <w:szCs w:val="24"/>
        </w:rPr>
      </w:pPr>
      <w:r w:rsidRPr="00A70C58">
        <w:rPr>
          <w:rFonts w:eastAsia="Times New Roman" w:cstheme="minorHAnsi"/>
          <w:sz w:val="24"/>
          <w:szCs w:val="24"/>
        </w:rPr>
        <w:t>Pupils should be taught to:</w:t>
      </w:r>
    </w:p>
    <w:p w14:paraId="24CD6A8D" w14:textId="77777777" w:rsidR="00A70C58" w:rsidRPr="00A70C58" w:rsidRDefault="00A70C58" w:rsidP="00A70C58">
      <w:pPr>
        <w:overflowPunct w:val="0"/>
        <w:autoSpaceDE w:val="0"/>
        <w:autoSpaceDN w:val="0"/>
        <w:adjustRightInd w:val="0"/>
        <w:spacing w:after="0" w:line="240" w:lineRule="auto"/>
        <w:jc w:val="both"/>
        <w:textAlignment w:val="baseline"/>
        <w:rPr>
          <w:rFonts w:eastAsia="Times New Roman" w:cstheme="minorHAnsi"/>
          <w:sz w:val="24"/>
          <w:szCs w:val="24"/>
        </w:rPr>
      </w:pPr>
    </w:p>
    <w:p w14:paraId="777D7C89" w14:textId="77777777" w:rsidR="00A70C58" w:rsidRPr="00A70C58" w:rsidRDefault="00A70C58" w:rsidP="004367C0">
      <w:pPr>
        <w:numPr>
          <w:ilvl w:val="0"/>
          <w:numId w:val="6"/>
        </w:numPr>
        <w:overflowPunct w:val="0"/>
        <w:autoSpaceDE w:val="0"/>
        <w:autoSpaceDN w:val="0"/>
        <w:adjustRightInd w:val="0"/>
        <w:spacing w:after="0" w:line="240" w:lineRule="auto"/>
        <w:jc w:val="both"/>
        <w:textAlignment w:val="baseline"/>
        <w:rPr>
          <w:rFonts w:eastAsia="Times New Roman" w:cstheme="minorHAnsi"/>
          <w:sz w:val="24"/>
          <w:szCs w:val="24"/>
        </w:rPr>
      </w:pPr>
      <w:r w:rsidRPr="00A70C58">
        <w:rPr>
          <w:rFonts w:eastAsia="Times New Roman" w:cstheme="minorHAnsi"/>
          <w:sz w:val="24"/>
          <w:szCs w:val="24"/>
        </w:rPr>
        <w:t>develop an appreciation and love of reading, and read increasingly challenging material through choosing and reading books independently for challenge, interest and enjoyment.</w:t>
      </w:r>
    </w:p>
    <w:p w14:paraId="241F8164" w14:textId="77777777" w:rsidR="00A70C58" w:rsidRPr="00A70C58" w:rsidRDefault="00A70C58" w:rsidP="004367C0">
      <w:pPr>
        <w:numPr>
          <w:ilvl w:val="0"/>
          <w:numId w:val="6"/>
        </w:numPr>
        <w:overflowPunct w:val="0"/>
        <w:autoSpaceDE w:val="0"/>
        <w:autoSpaceDN w:val="0"/>
        <w:adjustRightInd w:val="0"/>
        <w:spacing w:after="0" w:line="240" w:lineRule="auto"/>
        <w:jc w:val="both"/>
        <w:textAlignment w:val="baseline"/>
        <w:rPr>
          <w:rFonts w:eastAsia="Times New Roman" w:cstheme="minorHAnsi"/>
          <w:sz w:val="24"/>
          <w:szCs w:val="24"/>
        </w:rPr>
      </w:pPr>
      <w:r w:rsidRPr="00A70C58">
        <w:rPr>
          <w:rFonts w:eastAsia="Times New Roman" w:cstheme="minorHAnsi"/>
          <w:sz w:val="24"/>
          <w:szCs w:val="24"/>
        </w:rPr>
        <w:t>understand increasingly challenging texts through learning new vocabulary, relating it explicitly to known vocabulary and understanding it with the help of context and dictionaries</w:t>
      </w:r>
    </w:p>
    <w:p w14:paraId="67B3A946" w14:textId="77777777" w:rsidR="00A70C58" w:rsidRPr="00A70C58" w:rsidRDefault="00A70C58" w:rsidP="004367C0">
      <w:pPr>
        <w:numPr>
          <w:ilvl w:val="0"/>
          <w:numId w:val="6"/>
        </w:numPr>
        <w:overflowPunct w:val="0"/>
        <w:autoSpaceDE w:val="0"/>
        <w:autoSpaceDN w:val="0"/>
        <w:adjustRightInd w:val="0"/>
        <w:spacing w:after="0" w:line="240" w:lineRule="auto"/>
        <w:jc w:val="both"/>
        <w:textAlignment w:val="baseline"/>
        <w:rPr>
          <w:rFonts w:eastAsia="Times New Roman" w:cstheme="minorHAnsi"/>
          <w:sz w:val="24"/>
          <w:szCs w:val="24"/>
        </w:rPr>
      </w:pPr>
      <w:r w:rsidRPr="00A70C58">
        <w:rPr>
          <w:rFonts w:eastAsia="Times New Roman" w:cstheme="minorHAnsi"/>
          <w:sz w:val="24"/>
          <w:szCs w:val="24"/>
        </w:rPr>
        <w:t>make inferences and refer to evidence in the text.</w:t>
      </w:r>
    </w:p>
    <w:p w14:paraId="7271DB5C" w14:textId="77777777" w:rsidR="00A70C58" w:rsidRPr="00A70C58" w:rsidRDefault="00A70C58" w:rsidP="00A70C58">
      <w:pPr>
        <w:overflowPunct w:val="0"/>
        <w:autoSpaceDE w:val="0"/>
        <w:autoSpaceDN w:val="0"/>
        <w:adjustRightInd w:val="0"/>
        <w:spacing w:after="0" w:line="240" w:lineRule="auto"/>
        <w:jc w:val="both"/>
        <w:textAlignment w:val="baseline"/>
        <w:rPr>
          <w:rFonts w:eastAsia="Times New Roman" w:cstheme="minorHAnsi"/>
          <w:sz w:val="24"/>
          <w:szCs w:val="24"/>
        </w:rPr>
      </w:pPr>
    </w:p>
    <w:p w14:paraId="14F95F12" w14:textId="77777777" w:rsidR="00A70C58" w:rsidRPr="00A70C58" w:rsidRDefault="00A70C58" w:rsidP="00A70C58">
      <w:pPr>
        <w:overflowPunct w:val="0"/>
        <w:autoSpaceDE w:val="0"/>
        <w:autoSpaceDN w:val="0"/>
        <w:adjustRightInd w:val="0"/>
        <w:spacing w:after="0" w:line="240" w:lineRule="auto"/>
        <w:jc w:val="both"/>
        <w:textAlignment w:val="baseline"/>
        <w:rPr>
          <w:rFonts w:eastAsia="Times New Roman" w:cstheme="minorHAnsi"/>
          <w:b/>
          <w:i/>
          <w:sz w:val="24"/>
          <w:szCs w:val="24"/>
        </w:rPr>
      </w:pPr>
    </w:p>
    <w:p w14:paraId="3DC0F8C0" w14:textId="77777777" w:rsidR="00A70C58" w:rsidRPr="00A70C58" w:rsidRDefault="00A70C58" w:rsidP="00A70C58">
      <w:pPr>
        <w:spacing w:after="0" w:line="240" w:lineRule="auto"/>
        <w:jc w:val="both"/>
        <w:rPr>
          <w:rFonts w:eastAsia="Times New Roman" w:cstheme="minorHAnsi"/>
          <w:b/>
          <w:sz w:val="24"/>
          <w:szCs w:val="24"/>
          <w:u w:val="single"/>
          <w:lang w:eastAsia="en-GB"/>
        </w:rPr>
      </w:pPr>
      <w:r w:rsidRPr="00A70C58">
        <w:rPr>
          <w:rFonts w:eastAsia="Times New Roman" w:cstheme="minorHAnsi"/>
          <w:b/>
          <w:sz w:val="24"/>
          <w:szCs w:val="24"/>
          <w:u w:val="single"/>
          <w:lang w:eastAsia="en-GB"/>
        </w:rPr>
        <w:t>Vocabulary</w:t>
      </w:r>
    </w:p>
    <w:p w14:paraId="2F13B4F8" w14:textId="77777777" w:rsidR="00A70C58" w:rsidRPr="00A70C58" w:rsidRDefault="00A70C58" w:rsidP="00A70C58">
      <w:pPr>
        <w:spacing w:after="0" w:line="240" w:lineRule="auto"/>
        <w:jc w:val="both"/>
        <w:rPr>
          <w:rFonts w:eastAsia="Times New Roman" w:cstheme="minorHAnsi"/>
          <w:sz w:val="24"/>
          <w:szCs w:val="24"/>
          <w:lang w:eastAsia="en-GB"/>
        </w:rPr>
      </w:pPr>
    </w:p>
    <w:p w14:paraId="2212520E" w14:textId="77777777" w:rsidR="00A70C58" w:rsidRPr="00A70C58" w:rsidRDefault="00A70C58" w:rsidP="00A70C58">
      <w:pPr>
        <w:spacing w:after="0" w:line="240" w:lineRule="auto"/>
        <w:jc w:val="both"/>
        <w:rPr>
          <w:rFonts w:eastAsia="Times New Roman" w:cstheme="minorHAnsi"/>
          <w:sz w:val="24"/>
          <w:szCs w:val="24"/>
          <w:lang w:eastAsia="en-GB"/>
        </w:rPr>
      </w:pPr>
      <w:r w:rsidRPr="00A70C58">
        <w:rPr>
          <w:rFonts w:eastAsia="Times New Roman" w:cstheme="minorHAnsi"/>
          <w:sz w:val="24"/>
          <w:szCs w:val="24"/>
          <w:lang w:eastAsia="en-GB"/>
        </w:rPr>
        <w:t>Opportunities for teachers to enhance pupils’ vocabulary will arise naturally from their reading and writing. Teachers should show pupils how to understand the relationships between words and how to understand nuances in meaning.</w:t>
      </w:r>
    </w:p>
    <w:p w14:paraId="33E2B343" w14:textId="77777777" w:rsidR="00A70C58" w:rsidRPr="00A70C58" w:rsidRDefault="00A70C58" w:rsidP="00A70C58">
      <w:pPr>
        <w:overflowPunct w:val="0"/>
        <w:autoSpaceDE w:val="0"/>
        <w:autoSpaceDN w:val="0"/>
        <w:adjustRightInd w:val="0"/>
        <w:spacing w:after="0" w:line="240" w:lineRule="auto"/>
        <w:jc w:val="both"/>
        <w:textAlignment w:val="baseline"/>
        <w:rPr>
          <w:rFonts w:eastAsia="Times New Roman" w:cstheme="minorHAnsi"/>
          <w:b/>
          <w:i/>
          <w:sz w:val="24"/>
          <w:szCs w:val="24"/>
        </w:rPr>
      </w:pPr>
    </w:p>
    <w:p w14:paraId="1B03D275" w14:textId="77777777" w:rsidR="00A70C58" w:rsidRPr="00A70C58" w:rsidRDefault="00A70C58" w:rsidP="00A70C58">
      <w:pPr>
        <w:overflowPunct w:val="0"/>
        <w:autoSpaceDE w:val="0"/>
        <w:autoSpaceDN w:val="0"/>
        <w:adjustRightInd w:val="0"/>
        <w:spacing w:after="0" w:line="240" w:lineRule="auto"/>
        <w:jc w:val="both"/>
        <w:textAlignment w:val="baseline"/>
        <w:rPr>
          <w:rFonts w:eastAsia="Times New Roman" w:cstheme="minorHAnsi"/>
          <w:b/>
          <w:i/>
          <w:sz w:val="24"/>
          <w:szCs w:val="24"/>
        </w:rPr>
      </w:pPr>
    </w:p>
    <w:p w14:paraId="7CAD800F" w14:textId="77777777" w:rsidR="00A70C58" w:rsidRPr="00A70C58" w:rsidRDefault="00A70C58" w:rsidP="00A70C58">
      <w:pPr>
        <w:overflowPunct w:val="0"/>
        <w:autoSpaceDE w:val="0"/>
        <w:autoSpaceDN w:val="0"/>
        <w:adjustRightInd w:val="0"/>
        <w:spacing w:after="0" w:line="240" w:lineRule="auto"/>
        <w:jc w:val="both"/>
        <w:textAlignment w:val="baseline"/>
        <w:rPr>
          <w:rFonts w:eastAsia="Times New Roman" w:cstheme="minorHAnsi"/>
          <w:b/>
          <w:i/>
          <w:sz w:val="24"/>
          <w:szCs w:val="24"/>
        </w:rPr>
      </w:pPr>
    </w:p>
    <w:p w14:paraId="2716AA13" w14:textId="77777777" w:rsidR="00A70C58" w:rsidRPr="00A70C58" w:rsidRDefault="00A70C58" w:rsidP="00A70C58">
      <w:pPr>
        <w:keepNext/>
        <w:overflowPunct w:val="0"/>
        <w:autoSpaceDE w:val="0"/>
        <w:autoSpaceDN w:val="0"/>
        <w:adjustRightInd w:val="0"/>
        <w:spacing w:before="240" w:after="60" w:line="240" w:lineRule="auto"/>
        <w:jc w:val="center"/>
        <w:textAlignment w:val="baseline"/>
        <w:outlineLvl w:val="0"/>
        <w:rPr>
          <w:rFonts w:eastAsia="Times New Roman" w:cstheme="minorHAnsi"/>
          <w:b/>
          <w:kern w:val="28"/>
          <w:sz w:val="24"/>
          <w:szCs w:val="24"/>
          <w:u w:val="single"/>
        </w:rPr>
      </w:pPr>
      <w:r w:rsidRPr="00A70C58">
        <w:rPr>
          <w:rFonts w:eastAsia="Times New Roman" w:cstheme="minorHAnsi"/>
          <w:b/>
          <w:kern w:val="28"/>
          <w:sz w:val="24"/>
          <w:szCs w:val="24"/>
          <w:u w:val="single"/>
        </w:rPr>
        <w:lastRenderedPageBreak/>
        <w:t>Writing</w:t>
      </w:r>
    </w:p>
    <w:p w14:paraId="2B8760AA" w14:textId="77777777" w:rsidR="00A70C58" w:rsidRPr="00A70C58" w:rsidRDefault="00A70C58" w:rsidP="00A70C58">
      <w:pPr>
        <w:spacing w:after="0" w:line="240" w:lineRule="auto"/>
        <w:rPr>
          <w:rFonts w:eastAsia="Times New Roman" w:cstheme="minorHAnsi"/>
          <w:sz w:val="24"/>
          <w:szCs w:val="24"/>
          <w:lang w:eastAsia="en-GB"/>
        </w:rPr>
      </w:pPr>
    </w:p>
    <w:p w14:paraId="0394115C" w14:textId="77777777" w:rsidR="00A70C58" w:rsidRPr="00A70C58" w:rsidRDefault="00A70C58" w:rsidP="00A70C58">
      <w:pPr>
        <w:overflowPunct w:val="0"/>
        <w:autoSpaceDE w:val="0"/>
        <w:autoSpaceDN w:val="0"/>
        <w:adjustRightInd w:val="0"/>
        <w:spacing w:after="0" w:line="240" w:lineRule="auto"/>
        <w:jc w:val="both"/>
        <w:textAlignment w:val="baseline"/>
        <w:rPr>
          <w:rFonts w:eastAsia="Times New Roman" w:cstheme="minorHAnsi"/>
          <w:sz w:val="24"/>
          <w:szCs w:val="24"/>
        </w:rPr>
      </w:pPr>
      <w:r w:rsidRPr="00A70C58">
        <w:rPr>
          <w:rFonts w:eastAsia="Times New Roman" w:cstheme="minorHAnsi"/>
          <w:sz w:val="24"/>
          <w:szCs w:val="24"/>
        </w:rPr>
        <w:t>Attention should be drawn to the purpose and audience (intended readers) of each piece of writing.  Whilst the audience for pupils writing is often teacher and peer group, pupils could be encouraged to write for a range of intended readers, e.g. writing to explain a scientific principle to a younger audience, writing to other parties to elicit information or to express a viewpoint.</w:t>
      </w:r>
    </w:p>
    <w:p w14:paraId="626AA15B" w14:textId="77777777" w:rsidR="00A70C58" w:rsidRPr="00A70C58" w:rsidRDefault="00A70C58" w:rsidP="00A70C58">
      <w:pPr>
        <w:spacing w:after="0" w:line="240" w:lineRule="auto"/>
        <w:jc w:val="both"/>
        <w:rPr>
          <w:rFonts w:eastAsia="Times New Roman" w:cstheme="minorHAnsi"/>
          <w:sz w:val="24"/>
          <w:szCs w:val="24"/>
          <w:lang w:eastAsia="en-GB"/>
        </w:rPr>
      </w:pPr>
    </w:p>
    <w:p w14:paraId="2FBCFCF9" w14:textId="77777777" w:rsidR="00A70C58" w:rsidRPr="00A70C58" w:rsidRDefault="00A70C58" w:rsidP="00A70C58">
      <w:pPr>
        <w:overflowPunct w:val="0"/>
        <w:autoSpaceDE w:val="0"/>
        <w:autoSpaceDN w:val="0"/>
        <w:adjustRightInd w:val="0"/>
        <w:spacing w:after="0" w:line="240" w:lineRule="auto"/>
        <w:textAlignment w:val="baseline"/>
        <w:rPr>
          <w:rFonts w:eastAsia="Times New Roman" w:cstheme="minorHAnsi"/>
          <w:b/>
          <w:sz w:val="24"/>
          <w:szCs w:val="24"/>
        </w:rPr>
      </w:pPr>
      <w:r w:rsidRPr="00A70C58">
        <w:rPr>
          <w:rFonts w:eastAsia="Times New Roman" w:cstheme="minorHAnsi"/>
          <w:b/>
          <w:sz w:val="24"/>
          <w:szCs w:val="24"/>
        </w:rPr>
        <w:t>Pupils should demonstrate their growing competence as writers by an increasing ability to:</w:t>
      </w:r>
    </w:p>
    <w:p w14:paraId="004198EE" w14:textId="77777777" w:rsidR="00A70C58" w:rsidRPr="00A70C58" w:rsidRDefault="00A70C58" w:rsidP="00A70C58">
      <w:pPr>
        <w:overflowPunct w:val="0"/>
        <w:autoSpaceDE w:val="0"/>
        <w:autoSpaceDN w:val="0"/>
        <w:adjustRightInd w:val="0"/>
        <w:spacing w:after="0" w:line="240" w:lineRule="auto"/>
        <w:textAlignment w:val="baseline"/>
        <w:rPr>
          <w:rFonts w:eastAsia="Times New Roman" w:cstheme="minorHAnsi"/>
          <w:b/>
          <w:sz w:val="24"/>
          <w:szCs w:val="24"/>
        </w:rPr>
      </w:pPr>
    </w:p>
    <w:p w14:paraId="6F9485F9" w14:textId="77777777" w:rsidR="00A70C58" w:rsidRPr="00A70C58" w:rsidRDefault="00A70C58" w:rsidP="004367C0">
      <w:pPr>
        <w:numPr>
          <w:ilvl w:val="0"/>
          <w:numId w:val="2"/>
        </w:numPr>
        <w:tabs>
          <w:tab w:val="num" w:pos="780"/>
        </w:tabs>
        <w:spacing w:after="0" w:line="240" w:lineRule="auto"/>
        <w:ind w:left="780"/>
        <w:jc w:val="both"/>
        <w:rPr>
          <w:rFonts w:eastAsia="Times New Roman" w:cstheme="minorHAnsi"/>
          <w:sz w:val="24"/>
          <w:szCs w:val="24"/>
        </w:rPr>
      </w:pPr>
      <w:r w:rsidRPr="00A70C58">
        <w:rPr>
          <w:rFonts w:eastAsia="Times New Roman" w:cstheme="minorHAnsi"/>
          <w:sz w:val="24"/>
          <w:szCs w:val="24"/>
        </w:rPr>
        <w:t>present their writing clearly, using accurate punctuation, correct spelling and legible handwriting.</w:t>
      </w:r>
    </w:p>
    <w:p w14:paraId="2FE4A569" w14:textId="77777777" w:rsidR="00A70C58" w:rsidRPr="00A70C58" w:rsidRDefault="00A70C58" w:rsidP="004367C0">
      <w:pPr>
        <w:numPr>
          <w:ilvl w:val="0"/>
          <w:numId w:val="2"/>
        </w:numPr>
        <w:tabs>
          <w:tab w:val="num" w:pos="780"/>
        </w:tabs>
        <w:spacing w:after="0" w:line="240" w:lineRule="auto"/>
        <w:ind w:left="780"/>
        <w:jc w:val="both"/>
        <w:rPr>
          <w:rFonts w:eastAsia="Times New Roman" w:cstheme="minorHAnsi"/>
          <w:sz w:val="24"/>
          <w:szCs w:val="24"/>
        </w:rPr>
      </w:pPr>
      <w:r w:rsidRPr="00A70C58">
        <w:rPr>
          <w:rFonts w:eastAsia="Times New Roman" w:cstheme="minorHAnsi"/>
          <w:sz w:val="24"/>
          <w:szCs w:val="24"/>
        </w:rPr>
        <w:t>write in different forms for different purposes and audiences e.g. to evaluate, explain, analyse and instruct.</w:t>
      </w:r>
    </w:p>
    <w:p w14:paraId="71AA6A0F" w14:textId="77777777" w:rsidR="00A70C58" w:rsidRPr="00A70C58" w:rsidRDefault="00A70C58" w:rsidP="004367C0">
      <w:pPr>
        <w:numPr>
          <w:ilvl w:val="0"/>
          <w:numId w:val="2"/>
        </w:numPr>
        <w:tabs>
          <w:tab w:val="num" w:pos="780"/>
        </w:tabs>
        <w:spacing w:after="0" w:line="240" w:lineRule="auto"/>
        <w:ind w:left="780"/>
        <w:jc w:val="both"/>
        <w:rPr>
          <w:rFonts w:eastAsia="Times New Roman" w:cstheme="minorHAnsi"/>
          <w:sz w:val="24"/>
          <w:szCs w:val="24"/>
        </w:rPr>
      </w:pPr>
      <w:r w:rsidRPr="00A70C58">
        <w:rPr>
          <w:rFonts w:eastAsia="Times New Roman" w:cstheme="minorHAnsi"/>
          <w:sz w:val="24"/>
          <w:szCs w:val="24"/>
        </w:rPr>
        <w:t>develop ideas and communicate meaning to a reader using wide ranging and technical vocabulary and an effective style, organising and structuring sentences and whole texts coherently.</w:t>
      </w:r>
    </w:p>
    <w:p w14:paraId="31B3B524" w14:textId="77777777" w:rsidR="00A70C58" w:rsidRPr="00A70C58" w:rsidRDefault="00A70C58" w:rsidP="004367C0">
      <w:pPr>
        <w:numPr>
          <w:ilvl w:val="0"/>
          <w:numId w:val="2"/>
        </w:numPr>
        <w:tabs>
          <w:tab w:val="num" w:pos="780"/>
        </w:tabs>
        <w:spacing w:after="0" w:line="240" w:lineRule="auto"/>
        <w:ind w:left="780"/>
        <w:jc w:val="both"/>
        <w:rPr>
          <w:rFonts w:eastAsia="Times New Roman" w:cstheme="minorHAnsi"/>
          <w:sz w:val="24"/>
          <w:szCs w:val="24"/>
        </w:rPr>
      </w:pPr>
      <w:r w:rsidRPr="00A70C58">
        <w:rPr>
          <w:rFonts w:eastAsia="Times New Roman" w:cstheme="minorHAnsi"/>
          <w:sz w:val="24"/>
          <w:szCs w:val="24"/>
        </w:rPr>
        <w:t>plan, redraft and check written work .</w:t>
      </w:r>
    </w:p>
    <w:p w14:paraId="5638EAF0" w14:textId="77777777" w:rsidR="00A70C58" w:rsidRPr="00A70C58" w:rsidRDefault="00A70C58" w:rsidP="004367C0">
      <w:pPr>
        <w:numPr>
          <w:ilvl w:val="0"/>
          <w:numId w:val="2"/>
        </w:numPr>
        <w:tabs>
          <w:tab w:val="num" w:pos="780"/>
        </w:tabs>
        <w:spacing w:after="0" w:line="240" w:lineRule="auto"/>
        <w:ind w:left="780"/>
        <w:jc w:val="both"/>
        <w:rPr>
          <w:rFonts w:eastAsia="Times New Roman" w:cstheme="minorHAnsi"/>
          <w:sz w:val="24"/>
          <w:szCs w:val="24"/>
        </w:rPr>
      </w:pPr>
      <w:r w:rsidRPr="00A70C58">
        <w:rPr>
          <w:rFonts w:eastAsia="Times New Roman" w:cstheme="minorHAnsi"/>
          <w:sz w:val="24"/>
          <w:szCs w:val="24"/>
        </w:rPr>
        <w:t xml:space="preserve">apply word processing conventions and understand the principles of multi-media text. </w:t>
      </w:r>
    </w:p>
    <w:p w14:paraId="6099D041" w14:textId="77777777" w:rsidR="00A70C58" w:rsidRPr="00A70C58" w:rsidRDefault="00A70C58" w:rsidP="00A70C58">
      <w:pPr>
        <w:spacing w:after="0" w:line="240" w:lineRule="auto"/>
        <w:ind w:left="780"/>
        <w:jc w:val="both"/>
        <w:rPr>
          <w:rFonts w:eastAsia="Times New Roman" w:cstheme="minorHAnsi"/>
          <w:sz w:val="24"/>
          <w:szCs w:val="24"/>
        </w:rPr>
      </w:pPr>
    </w:p>
    <w:p w14:paraId="07D72A01" w14:textId="77777777" w:rsidR="00A70C58" w:rsidRPr="00A70C58" w:rsidRDefault="00A70C58" w:rsidP="00A70C58">
      <w:pPr>
        <w:spacing w:after="0" w:line="240" w:lineRule="auto"/>
        <w:jc w:val="both"/>
        <w:rPr>
          <w:rFonts w:eastAsia="Times New Roman" w:cstheme="minorHAnsi"/>
          <w:sz w:val="24"/>
          <w:szCs w:val="24"/>
        </w:rPr>
      </w:pPr>
    </w:p>
    <w:p w14:paraId="64731A6A" w14:textId="77777777" w:rsidR="00A70C58" w:rsidRPr="00A70C58" w:rsidRDefault="00A70C58" w:rsidP="00A70C58">
      <w:pPr>
        <w:spacing w:after="0" w:line="240" w:lineRule="auto"/>
        <w:jc w:val="both"/>
        <w:rPr>
          <w:rFonts w:eastAsia="Times New Roman" w:cstheme="minorHAnsi"/>
          <w:b/>
          <w:sz w:val="24"/>
          <w:szCs w:val="24"/>
        </w:rPr>
      </w:pPr>
      <w:r w:rsidRPr="00A70C58">
        <w:rPr>
          <w:rFonts w:eastAsia="Times New Roman" w:cstheme="minorHAnsi"/>
          <w:b/>
          <w:sz w:val="24"/>
          <w:szCs w:val="24"/>
        </w:rPr>
        <w:t>Staff should support students’ writing by:</w:t>
      </w:r>
    </w:p>
    <w:p w14:paraId="2EC93B3C" w14:textId="77777777" w:rsidR="00A70C58" w:rsidRPr="00A70C58" w:rsidRDefault="00A70C58" w:rsidP="00A70C58">
      <w:pPr>
        <w:spacing w:after="0" w:line="240" w:lineRule="auto"/>
        <w:jc w:val="both"/>
        <w:rPr>
          <w:rFonts w:eastAsia="Times New Roman" w:cstheme="minorHAnsi"/>
          <w:sz w:val="24"/>
          <w:szCs w:val="24"/>
        </w:rPr>
      </w:pPr>
    </w:p>
    <w:p w14:paraId="78F247C2" w14:textId="77777777" w:rsidR="00A70C58" w:rsidRPr="00A70C58" w:rsidRDefault="00A70C58" w:rsidP="004367C0">
      <w:pPr>
        <w:numPr>
          <w:ilvl w:val="0"/>
          <w:numId w:val="7"/>
        </w:numPr>
        <w:overflowPunct w:val="0"/>
        <w:autoSpaceDE w:val="0"/>
        <w:autoSpaceDN w:val="0"/>
        <w:adjustRightInd w:val="0"/>
        <w:spacing w:after="0" w:line="240" w:lineRule="auto"/>
        <w:jc w:val="both"/>
        <w:textAlignment w:val="baseline"/>
        <w:rPr>
          <w:rFonts w:eastAsia="Times New Roman" w:cstheme="minorHAnsi"/>
          <w:sz w:val="24"/>
          <w:szCs w:val="24"/>
        </w:rPr>
      </w:pPr>
      <w:r w:rsidRPr="00A70C58">
        <w:rPr>
          <w:rFonts w:eastAsia="Times New Roman" w:cstheme="minorHAnsi"/>
          <w:sz w:val="24"/>
          <w:szCs w:val="24"/>
        </w:rPr>
        <w:t>giving opportunities to write a range of text types for a range of purposes across the Curriculum, explicitly teaching and reinforcing how to write in various styles.</w:t>
      </w:r>
    </w:p>
    <w:p w14:paraId="01B7CAF3" w14:textId="77777777" w:rsidR="00A70C58" w:rsidRPr="00A70C58" w:rsidRDefault="00A70C58" w:rsidP="004367C0">
      <w:pPr>
        <w:numPr>
          <w:ilvl w:val="0"/>
          <w:numId w:val="7"/>
        </w:numPr>
        <w:overflowPunct w:val="0"/>
        <w:autoSpaceDE w:val="0"/>
        <w:autoSpaceDN w:val="0"/>
        <w:adjustRightInd w:val="0"/>
        <w:spacing w:after="0" w:line="240" w:lineRule="auto"/>
        <w:jc w:val="both"/>
        <w:textAlignment w:val="baseline"/>
        <w:rPr>
          <w:rFonts w:eastAsia="Times New Roman" w:cstheme="minorHAnsi"/>
          <w:sz w:val="24"/>
          <w:szCs w:val="24"/>
        </w:rPr>
      </w:pPr>
      <w:r w:rsidRPr="00A70C58">
        <w:rPr>
          <w:rFonts w:eastAsia="Times New Roman" w:cstheme="minorHAnsi"/>
          <w:sz w:val="24"/>
          <w:szCs w:val="24"/>
        </w:rPr>
        <w:t>teaching the conventions of different forms of non-fiction writing by using writing frames (scaffolds that provide the writer with the structure and organisation for writing) and providing clear models for writing.</w:t>
      </w:r>
    </w:p>
    <w:p w14:paraId="02F18E4B" w14:textId="77777777" w:rsidR="00A70C58" w:rsidRPr="00A70C58" w:rsidRDefault="00A70C58" w:rsidP="004367C0">
      <w:pPr>
        <w:numPr>
          <w:ilvl w:val="0"/>
          <w:numId w:val="7"/>
        </w:numPr>
        <w:overflowPunct w:val="0"/>
        <w:autoSpaceDE w:val="0"/>
        <w:autoSpaceDN w:val="0"/>
        <w:adjustRightInd w:val="0"/>
        <w:spacing w:after="0" w:line="240" w:lineRule="auto"/>
        <w:jc w:val="both"/>
        <w:textAlignment w:val="baseline"/>
        <w:rPr>
          <w:rFonts w:eastAsia="Times New Roman" w:cstheme="minorHAnsi"/>
          <w:sz w:val="24"/>
          <w:szCs w:val="24"/>
        </w:rPr>
      </w:pPr>
      <w:r w:rsidRPr="00A70C58">
        <w:rPr>
          <w:rFonts w:eastAsia="Times New Roman" w:cstheme="minorHAnsi"/>
          <w:sz w:val="24"/>
          <w:szCs w:val="24"/>
        </w:rPr>
        <w:t>using the whole-school literacy marking code, which should be displayed in classrooms or stuck into students’ books.</w:t>
      </w:r>
    </w:p>
    <w:p w14:paraId="07EC87B4" w14:textId="77777777" w:rsidR="00A70C58" w:rsidRPr="00A70C58" w:rsidRDefault="00A70C58" w:rsidP="004367C0">
      <w:pPr>
        <w:numPr>
          <w:ilvl w:val="0"/>
          <w:numId w:val="7"/>
        </w:numPr>
        <w:overflowPunct w:val="0"/>
        <w:autoSpaceDE w:val="0"/>
        <w:autoSpaceDN w:val="0"/>
        <w:adjustRightInd w:val="0"/>
        <w:spacing w:after="0" w:line="240" w:lineRule="auto"/>
        <w:jc w:val="both"/>
        <w:textAlignment w:val="baseline"/>
        <w:rPr>
          <w:rFonts w:eastAsia="Times New Roman" w:cstheme="minorHAnsi"/>
          <w:sz w:val="24"/>
          <w:szCs w:val="24"/>
        </w:rPr>
      </w:pPr>
      <w:r w:rsidRPr="00A70C58">
        <w:rPr>
          <w:rFonts w:eastAsia="Times New Roman" w:cstheme="minorHAnsi"/>
          <w:sz w:val="24"/>
          <w:szCs w:val="24"/>
        </w:rPr>
        <w:t>supporting SEN and EAL learners with appropriate strategies providing dictionaries, glossaries or lists of appropriate subject vocabulary and encouraging pupils to use them.</w:t>
      </w:r>
    </w:p>
    <w:p w14:paraId="181EAE33" w14:textId="77777777" w:rsidR="00A70C58" w:rsidRPr="00A70C58" w:rsidRDefault="00A70C58" w:rsidP="004367C0">
      <w:pPr>
        <w:numPr>
          <w:ilvl w:val="0"/>
          <w:numId w:val="7"/>
        </w:numPr>
        <w:overflowPunct w:val="0"/>
        <w:autoSpaceDE w:val="0"/>
        <w:autoSpaceDN w:val="0"/>
        <w:adjustRightInd w:val="0"/>
        <w:spacing w:after="0" w:line="240" w:lineRule="auto"/>
        <w:jc w:val="both"/>
        <w:textAlignment w:val="baseline"/>
        <w:rPr>
          <w:rFonts w:eastAsia="Times New Roman" w:cstheme="minorHAnsi"/>
          <w:sz w:val="24"/>
          <w:szCs w:val="24"/>
        </w:rPr>
      </w:pPr>
      <w:r w:rsidRPr="00A70C58">
        <w:rPr>
          <w:rFonts w:eastAsia="Times New Roman" w:cstheme="minorHAnsi"/>
          <w:sz w:val="24"/>
          <w:szCs w:val="24"/>
        </w:rPr>
        <w:t>acknowledging and celebrating good written work through the creation of displays and the school’s rewards system.</w:t>
      </w:r>
    </w:p>
    <w:p w14:paraId="6C0D9404" w14:textId="77777777" w:rsidR="00A70C58" w:rsidRPr="00A70C58" w:rsidRDefault="00A70C58" w:rsidP="00A70C58">
      <w:pPr>
        <w:overflowPunct w:val="0"/>
        <w:autoSpaceDE w:val="0"/>
        <w:autoSpaceDN w:val="0"/>
        <w:adjustRightInd w:val="0"/>
        <w:spacing w:after="0" w:line="240" w:lineRule="auto"/>
        <w:jc w:val="both"/>
        <w:textAlignment w:val="baseline"/>
        <w:rPr>
          <w:rFonts w:eastAsia="Times New Roman" w:cstheme="minorHAnsi"/>
          <w:sz w:val="24"/>
          <w:szCs w:val="24"/>
        </w:rPr>
      </w:pPr>
    </w:p>
    <w:p w14:paraId="5FF43BA8" w14:textId="77777777" w:rsidR="00A70C58" w:rsidRPr="00A70C58" w:rsidRDefault="00A70C58" w:rsidP="00A70C58">
      <w:pPr>
        <w:overflowPunct w:val="0"/>
        <w:autoSpaceDE w:val="0"/>
        <w:autoSpaceDN w:val="0"/>
        <w:adjustRightInd w:val="0"/>
        <w:spacing w:after="0" w:line="240" w:lineRule="auto"/>
        <w:jc w:val="both"/>
        <w:textAlignment w:val="baseline"/>
        <w:rPr>
          <w:rFonts w:eastAsia="Times New Roman" w:cstheme="minorHAnsi"/>
          <w:sz w:val="24"/>
          <w:szCs w:val="24"/>
        </w:rPr>
      </w:pPr>
      <w:r w:rsidRPr="00A70C58">
        <w:rPr>
          <w:rFonts w:eastAsia="Times New Roman" w:cstheme="minorHAnsi"/>
          <w:sz w:val="24"/>
          <w:szCs w:val="24"/>
        </w:rPr>
        <w:t>.</w:t>
      </w:r>
    </w:p>
    <w:p w14:paraId="37A17A84" w14:textId="77777777" w:rsidR="00A70C58" w:rsidRPr="00A70C58" w:rsidRDefault="00A70C58" w:rsidP="00A70C58">
      <w:pPr>
        <w:overflowPunct w:val="0"/>
        <w:autoSpaceDE w:val="0"/>
        <w:autoSpaceDN w:val="0"/>
        <w:adjustRightInd w:val="0"/>
        <w:spacing w:after="0" w:line="240" w:lineRule="auto"/>
        <w:jc w:val="both"/>
        <w:textAlignment w:val="baseline"/>
        <w:rPr>
          <w:rFonts w:eastAsia="Times New Roman" w:cstheme="minorHAnsi"/>
          <w:b/>
          <w:sz w:val="24"/>
          <w:szCs w:val="24"/>
        </w:rPr>
      </w:pPr>
      <w:r w:rsidRPr="00A70C58">
        <w:rPr>
          <w:rFonts w:eastAsia="Times New Roman" w:cstheme="minorHAnsi"/>
          <w:b/>
          <w:sz w:val="24"/>
          <w:szCs w:val="24"/>
        </w:rPr>
        <w:t>The role of the literacy co-ordinator is to:</w:t>
      </w:r>
    </w:p>
    <w:p w14:paraId="48E5F5AA" w14:textId="77777777" w:rsidR="00A70C58" w:rsidRPr="00A70C58" w:rsidRDefault="00A70C58" w:rsidP="00A70C58">
      <w:pPr>
        <w:overflowPunct w:val="0"/>
        <w:autoSpaceDE w:val="0"/>
        <w:autoSpaceDN w:val="0"/>
        <w:adjustRightInd w:val="0"/>
        <w:spacing w:after="0" w:line="240" w:lineRule="auto"/>
        <w:jc w:val="both"/>
        <w:textAlignment w:val="baseline"/>
        <w:rPr>
          <w:rFonts w:eastAsia="Times New Roman" w:cstheme="minorHAnsi"/>
          <w:sz w:val="24"/>
          <w:szCs w:val="24"/>
        </w:rPr>
      </w:pPr>
    </w:p>
    <w:p w14:paraId="390E612F" w14:textId="77777777" w:rsidR="00A70C58" w:rsidRPr="00A70C58" w:rsidRDefault="00A70C58" w:rsidP="004367C0">
      <w:pPr>
        <w:numPr>
          <w:ilvl w:val="0"/>
          <w:numId w:val="8"/>
        </w:numPr>
        <w:overflowPunct w:val="0"/>
        <w:autoSpaceDE w:val="0"/>
        <w:autoSpaceDN w:val="0"/>
        <w:adjustRightInd w:val="0"/>
        <w:spacing w:after="0" w:line="240" w:lineRule="auto"/>
        <w:jc w:val="both"/>
        <w:textAlignment w:val="baseline"/>
        <w:rPr>
          <w:rFonts w:eastAsia="Times New Roman" w:cstheme="minorHAnsi"/>
          <w:sz w:val="24"/>
          <w:szCs w:val="24"/>
        </w:rPr>
      </w:pPr>
      <w:r w:rsidRPr="00A70C58">
        <w:rPr>
          <w:rFonts w:eastAsia="Times New Roman" w:cstheme="minorHAnsi"/>
          <w:sz w:val="24"/>
          <w:szCs w:val="24"/>
        </w:rPr>
        <w:t>work collaboratively with departments to advise and reflect upon the effective use of writing frames, looking to create cross-curricular strategies where possible to approach longer written responses.</w:t>
      </w:r>
    </w:p>
    <w:p w14:paraId="77B32D86" w14:textId="77777777" w:rsidR="00A70C58" w:rsidRPr="00A70C58" w:rsidRDefault="00A70C58" w:rsidP="004367C0">
      <w:pPr>
        <w:numPr>
          <w:ilvl w:val="0"/>
          <w:numId w:val="8"/>
        </w:numPr>
        <w:overflowPunct w:val="0"/>
        <w:autoSpaceDE w:val="0"/>
        <w:autoSpaceDN w:val="0"/>
        <w:adjustRightInd w:val="0"/>
        <w:spacing w:after="0" w:line="240" w:lineRule="auto"/>
        <w:jc w:val="both"/>
        <w:textAlignment w:val="baseline"/>
        <w:rPr>
          <w:rFonts w:eastAsia="Times New Roman" w:cstheme="minorHAnsi"/>
          <w:sz w:val="24"/>
          <w:szCs w:val="24"/>
        </w:rPr>
      </w:pPr>
      <w:r w:rsidRPr="00A70C58">
        <w:rPr>
          <w:rFonts w:eastAsia="Times New Roman" w:cstheme="minorHAnsi"/>
          <w:sz w:val="24"/>
          <w:szCs w:val="24"/>
        </w:rPr>
        <w:t>collate the different writing styles used across different subject areas to record the types of writing students do in Key Stage 3 and Key Stage 4 and inform curriculum planning across the school.</w:t>
      </w:r>
    </w:p>
    <w:p w14:paraId="2FE66BA3" w14:textId="77777777" w:rsidR="00A70C58" w:rsidRPr="00A70C58" w:rsidRDefault="00A70C58" w:rsidP="00A70C58">
      <w:pPr>
        <w:overflowPunct w:val="0"/>
        <w:autoSpaceDE w:val="0"/>
        <w:autoSpaceDN w:val="0"/>
        <w:adjustRightInd w:val="0"/>
        <w:spacing w:after="0" w:line="240" w:lineRule="auto"/>
        <w:ind w:left="720"/>
        <w:jc w:val="both"/>
        <w:textAlignment w:val="baseline"/>
        <w:rPr>
          <w:rFonts w:eastAsia="Times New Roman" w:cstheme="minorHAnsi"/>
          <w:sz w:val="24"/>
          <w:szCs w:val="24"/>
        </w:rPr>
      </w:pPr>
    </w:p>
    <w:p w14:paraId="35BC0CBB" w14:textId="77777777" w:rsidR="00A70C58" w:rsidRPr="00A70C58" w:rsidRDefault="00A70C58" w:rsidP="00A70C58">
      <w:pPr>
        <w:overflowPunct w:val="0"/>
        <w:autoSpaceDE w:val="0"/>
        <w:autoSpaceDN w:val="0"/>
        <w:adjustRightInd w:val="0"/>
        <w:spacing w:after="0" w:line="240" w:lineRule="auto"/>
        <w:textAlignment w:val="baseline"/>
        <w:rPr>
          <w:rFonts w:eastAsia="Times New Roman" w:cstheme="minorHAnsi"/>
          <w:b/>
          <w:sz w:val="24"/>
          <w:szCs w:val="24"/>
          <w:u w:val="single"/>
        </w:rPr>
      </w:pPr>
    </w:p>
    <w:p w14:paraId="0A412479" w14:textId="77777777" w:rsidR="00A70C58" w:rsidRPr="00A70C58" w:rsidRDefault="00A70C58" w:rsidP="00A70C58">
      <w:pPr>
        <w:overflowPunct w:val="0"/>
        <w:autoSpaceDE w:val="0"/>
        <w:autoSpaceDN w:val="0"/>
        <w:adjustRightInd w:val="0"/>
        <w:spacing w:after="0" w:line="240" w:lineRule="auto"/>
        <w:jc w:val="center"/>
        <w:textAlignment w:val="baseline"/>
        <w:rPr>
          <w:rFonts w:eastAsia="Times New Roman" w:cstheme="minorHAnsi"/>
          <w:b/>
          <w:sz w:val="24"/>
          <w:szCs w:val="24"/>
          <w:u w:val="single"/>
        </w:rPr>
      </w:pPr>
      <w:r w:rsidRPr="00A70C58">
        <w:rPr>
          <w:rFonts w:eastAsia="Times New Roman" w:cstheme="minorHAnsi"/>
          <w:b/>
          <w:sz w:val="24"/>
          <w:szCs w:val="24"/>
          <w:u w:val="single"/>
        </w:rPr>
        <w:t>Vocabulary</w:t>
      </w:r>
    </w:p>
    <w:p w14:paraId="0020F4D3" w14:textId="77777777" w:rsidR="00A70C58" w:rsidRPr="00A70C58" w:rsidRDefault="00A70C58" w:rsidP="00A70C58">
      <w:pPr>
        <w:overflowPunct w:val="0"/>
        <w:autoSpaceDE w:val="0"/>
        <w:autoSpaceDN w:val="0"/>
        <w:adjustRightInd w:val="0"/>
        <w:spacing w:after="0" w:line="240" w:lineRule="auto"/>
        <w:jc w:val="both"/>
        <w:textAlignment w:val="baseline"/>
        <w:rPr>
          <w:rFonts w:eastAsia="Times New Roman" w:cstheme="minorHAnsi"/>
          <w:sz w:val="24"/>
          <w:szCs w:val="24"/>
        </w:rPr>
      </w:pPr>
    </w:p>
    <w:p w14:paraId="0B5D0558" w14:textId="77777777" w:rsidR="00A70C58" w:rsidRPr="00A70C58" w:rsidRDefault="00A70C58" w:rsidP="00A70C58">
      <w:pPr>
        <w:overflowPunct w:val="0"/>
        <w:autoSpaceDE w:val="0"/>
        <w:autoSpaceDN w:val="0"/>
        <w:adjustRightInd w:val="0"/>
        <w:spacing w:after="0" w:line="240" w:lineRule="auto"/>
        <w:jc w:val="center"/>
        <w:textAlignment w:val="baseline"/>
        <w:rPr>
          <w:rFonts w:eastAsia="Times New Roman" w:cstheme="minorHAnsi"/>
          <w:sz w:val="24"/>
          <w:szCs w:val="24"/>
        </w:rPr>
      </w:pPr>
      <w:r w:rsidRPr="00A70C58">
        <w:rPr>
          <w:rFonts w:eastAsia="Times New Roman" w:cstheme="minorHAnsi"/>
          <w:sz w:val="24"/>
          <w:szCs w:val="24"/>
        </w:rPr>
        <w:t xml:space="preserve">Oxford University Press’s recent report </w:t>
      </w:r>
      <w:r w:rsidRPr="00A70C58">
        <w:rPr>
          <w:rFonts w:eastAsia="Times New Roman" w:cstheme="minorHAnsi"/>
          <w:i/>
          <w:sz w:val="24"/>
          <w:szCs w:val="24"/>
        </w:rPr>
        <w:t xml:space="preserve">Why Closing the Word Gap Matters </w:t>
      </w:r>
      <w:r w:rsidRPr="00A70C58">
        <w:rPr>
          <w:rFonts w:eastAsia="Times New Roman" w:cstheme="minorHAnsi"/>
          <w:sz w:val="24"/>
          <w:szCs w:val="24"/>
        </w:rPr>
        <w:t>…reminds us that the size of a child’s vocabulary is the best predictor of success in future tests, and that children with a poor vocabulary at five are four times more likely to struggle with reading in adulthood and three times more likely to have mental health issues. It also shows that 69% of primary school teachers and 60% of secondary school teachers believe the word gap is increasing. (</w:t>
      </w:r>
      <w:r w:rsidRPr="00A70C58">
        <w:rPr>
          <w:rFonts w:eastAsia="Times New Roman" w:cstheme="minorHAnsi"/>
          <w:i/>
          <w:sz w:val="24"/>
          <w:szCs w:val="24"/>
        </w:rPr>
        <w:t>Geoff Barton</w:t>
      </w:r>
      <w:r w:rsidRPr="00A70C58">
        <w:rPr>
          <w:rFonts w:eastAsia="Times New Roman" w:cstheme="minorHAnsi"/>
          <w:sz w:val="24"/>
          <w:szCs w:val="24"/>
        </w:rPr>
        <w:t>)</w:t>
      </w:r>
    </w:p>
    <w:p w14:paraId="0AA2A769" w14:textId="77777777" w:rsidR="00A70C58" w:rsidRPr="00A70C58" w:rsidRDefault="00A70C58" w:rsidP="00A70C58">
      <w:pPr>
        <w:overflowPunct w:val="0"/>
        <w:autoSpaceDE w:val="0"/>
        <w:autoSpaceDN w:val="0"/>
        <w:adjustRightInd w:val="0"/>
        <w:spacing w:after="0" w:line="240" w:lineRule="auto"/>
        <w:jc w:val="both"/>
        <w:textAlignment w:val="baseline"/>
        <w:rPr>
          <w:rFonts w:eastAsia="Times New Roman" w:cstheme="minorHAnsi"/>
          <w:sz w:val="24"/>
          <w:szCs w:val="24"/>
        </w:rPr>
      </w:pPr>
    </w:p>
    <w:p w14:paraId="1CFD2FF8" w14:textId="77777777" w:rsidR="00A70C58" w:rsidRPr="00A70C58" w:rsidRDefault="00A70C58" w:rsidP="00A70C58">
      <w:pPr>
        <w:overflowPunct w:val="0"/>
        <w:autoSpaceDE w:val="0"/>
        <w:autoSpaceDN w:val="0"/>
        <w:adjustRightInd w:val="0"/>
        <w:spacing w:after="0" w:line="240" w:lineRule="auto"/>
        <w:textAlignment w:val="baseline"/>
        <w:rPr>
          <w:rFonts w:eastAsia="Times New Roman" w:cstheme="minorHAnsi"/>
          <w:b/>
          <w:sz w:val="24"/>
          <w:szCs w:val="24"/>
        </w:rPr>
      </w:pPr>
      <w:r w:rsidRPr="00A70C58">
        <w:rPr>
          <w:rFonts w:eastAsia="Times New Roman" w:cstheme="minorHAnsi"/>
          <w:b/>
          <w:sz w:val="24"/>
          <w:szCs w:val="24"/>
        </w:rPr>
        <w:t>Pupils should demonstrate their growing competence as learners of vocabulary by an increasing ability to:</w:t>
      </w:r>
    </w:p>
    <w:p w14:paraId="3825F698" w14:textId="77777777" w:rsidR="00A70C58" w:rsidRPr="00A70C58" w:rsidRDefault="00A70C58" w:rsidP="00A70C58">
      <w:pPr>
        <w:overflowPunct w:val="0"/>
        <w:autoSpaceDE w:val="0"/>
        <w:autoSpaceDN w:val="0"/>
        <w:adjustRightInd w:val="0"/>
        <w:spacing w:after="0" w:line="240" w:lineRule="auto"/>
        <w:jc w:val="both"/>
        <w:textAlignment w:val="baseline"/>
        <w:rPr>
          <w:rFonts w:eastAsia="Times New Roman" w:cstheme="minorHAnsi"/>
          <w:sz w:val="24"/>
          <w:szCs w:val="24"/>
        </w:rPr>
      </w:pPr>
    </w:p>
    <w:p w14:paraId="2371EC54" w14:textId="77777777" w:rsidR="00A70C58" w:rsidRPr="00A70C58" w:rsidRDefault="00A70C58" w:rsidP="004367C0">
      <w:pPr>
        <w:numPr>
          <w:ilvl w:val="0"/>
          <w:numId w:val="11"/>
        </w:numPr>
        <w:overflowPunct w:val="0"/>
        <w:autoSpaceDE w:val="0"/>
        <w:autoSpaceDN w:val="0"/>
        <w:adjustRightInd w:val="0"/>
        <w:spacing w:after="0" w:line="240" w:lineRule="auto"/>
        <w:jc w:val="both"/>
        <w:textAlignment w:val="baseline"/>
        <w:rPr>
          <w:rFonts w:eastAsia="Times New Roman" w:cstheme="minorHAnsi"/>
          <w:sz w:val="24"/>
          <w:szCs w:val="24"/>
        </w:rPr>
      </w:pPr>
      <w:r w:rsidRPr="00A70C58">
        <w:rPr>
          <w:rFonts w:eastAsia="Times New Roman" w:cstheme="minorHAnsi"/>
          <w:sz w:val="24"/>
          <w:szCs w:val="24"/>
        </w:rPr>
        <w:t>use subject-specific terminology with accuracy and confidence, both in written and spoken contexts.</w:t>
      </w:r>
    </w:p>
    <w:p w14:paraId="64841473" w14:textId="77777777" w:rsidR="00A70C58" w:rsidRPr="00A70C58" w:rsidRDefault="00A70C58" w:rsidP="004367C0">
      <w:pPr>
        <w:numPr>
          <w:ilvl w:val="0"/>
          <w:numId w:val="11"/>
        </w:numPr>
        <w:overflowPunct w:val="0"/>
        <w:autoSpaceDE w:val="0"/>
        <w:autoSpaceDN w:val="0"/>
        <w:adjustRightInd w:val="0"/>
        <w:spacing w:after="0" w:line="240" w:lineRule="auto"/>
        <w:jc w:val="both"/>
        <w:textAlignment w:val="baseline"/>
        <w:rPr>
          <w:rFonts w:eastAsia="Times New Roman" w:cstheme="minorHAnsi"/>
          <w:sz w:val="24"/>
          <w:szCs w:val="24"/>
        </w:rPr>
      </w:pPr>
      <w:r w:rsidRPr="00A70C58">
        <w:rPr>
          <w:rFonts w:eastAsia="Times New Roman" w:cstheme="minorHAnsi"/>
          <w:sz w:val="24"/>
          <w:szCs w:val="24"/>
        </w:rPr>
        <w:t>keep lists of key terms with appropriate definitions.</w:t>
      </w:r>
    </w:p>
    <w:p w14:paraId="3A1179FC" w14:textId="77777777" w:rsidR="00A70C58" w:rsidRPr="00A70C58" w:rsidRDefault="00A70C58" w:rsidP="004367C0">
      <w:pPr>
        <w:numPr>
          <w:ilvl w:val="0"/>
          <w:numId w:val="11"/>
        </w:numPr>
        <w:overflowPunct w:val="0"/>
        <w:autoSpaceDE w:val="0"/>
        <w:autoSpaceDN w:val="0"/>
        <w:adjustRightInd w:val="0"/>
        <w:spacing w:after="0" w:line="240" w:lineRule="auto"/>
        <w:jc w:val="both"/>
        <w:textAlignment w:val="baseline"/>
        <w:rPr>
          <w:rFonts w:eastAsia="Times New Roman" w:cstheme="minorHAnsi"/>
          <w:sz w:val="24"/>
          <w:szCs w:val="24"/>
        </w:rPr>
      </w:pPr>
      <w:r w:rsidRPr="00A70C58">
        <w:rPr>
          <w:rFonts w:eastAsia="Times New Roman" w:cstheme="minorHAnsi"/>
          <w:sz w:val="24"/>
          <w:szCs w:val="24"/>
        </w:rPr>
        <w:t>actively learn words, through repetition, mnemonic strategies or using words in appropriate contexts in sentences.</w:t>
      </w:r>
    </w:p>
    <w:p w14:paraId="4B819C33" w14:textId="77777777" w:rsidR="00A70C58" w:rsidRPr="00A70C58" w:rsidRDefault="00A70C58" w:rsidP="004367C0">
      <w:pPr>
        <w:numPr>
          <w:ilvl w:val="0"/>
          <w:numId w:val="11"/>
        </w:numPr>
        <w:overflowPunct w:val="0"/>
        <w:autoSpaceDE w:val="0"/>
        <w:autoSpaceDN w:val="0"/>
        <w:adjustRightInd w:val="0"/>
        <w:spacing w:after="0" w:line="240" w:lineRule="auto"/>
        <w:jc w:val="both"/>
        <w:textAlignment w:val="baseline"/>
        <w:rPr>
          <w:rFonts w:eastAsia="Times New Roman" w:cstheme="minorHAnsi"/>
          <w:sz w:val="24"/>
          <w:szCs w:val="24"/>
        </w:rPr>
      </w:pPr>
      <w:r w:rsidRPr="00A70C58">
        <w:rPr>
          <w:rFonts w:eastAsia="Times New Roman" w:cstheme="minorHAnsi"/>
          <w:sz w:val="24"/>
          <w:szCs w:val="24"/>
        </w:rPr>
        <w:t>apply known strategies for spelling complex words, such as sounding out, segmenting, mnemonics or identifying links to other words (root words, prefixes, suffixes).</w:t>
      </w:r>
    </w:p>
    <w:p w14:paraId="465240B2" w14:textId="77777777" w:rsidR="00A70C58" w:rsidRPr="00A70C58" w:rsidRDefault="00A70C58" w:rsidP="00A70C58">
      <w:pPr>
        <w:overflowPunct w:val="0"/>
        <w:autoSpaceDE w:val="0"/>
        <w:autoSpaceDN w:val="0"/>
        <w:adjustRightInd w:val="0"/>
        <w:spacing w:after="0" w:line="240" w:lineRule="auto"/>
        <w:jc w:val="both"/>
        <w:textAlignment w:val="baseline"/>
        <w:rPr>
          <w:rFonts w:eastAsia="Times New Roman" w:cstheme="minorHAnsi"/>
          <w:sz w:val="24"/>
          <w:szCs w:val="24"/>
        </w:rPr>
      </w:pPr>
    </w:p>
    <w:p w14:paraId="5C88C348" w14:textId="77777777" w:rsidR="00A70C58" w:rsidRPr="00A70C58" w:rsidRDefault="00A70C58" w:rsidP="00A70C58">
      <w:pPr>
        <w:overflowPunct w:val="0"/>
        <w:autoSpaceDE w:val="0"/>
        <w:autoSpaceDN w:val="0"/>
        <w:adjustRightInd w:val="0"/>
        <w:spacing w:after="0" w:line="240" w:lineRule="auto"/>
        <w:jc w:val="both"/>
        <w:textAlignment w:val="baseline"/>
        <w:rPr>
          <w:rFonts w:eastAsia="Times New Roman" w:cstheme="minorHAnsi"/>
          <w:sz w:val="24"/>
          <w:szCs w:val="24"/>
        </w:rPr>
      </w:pPr>
    </w:p>
    <w:p w14:paraId="05B87A1A" w14:textId="77777777" w:rsidR="00A70C58" w:rsidRPr="00A70C58" w:rsidRDefault="00A70C58" w:rsidP="00A70C58">
      <w:pPr>
        <w:spacing w:after="0" w:line="240" w:lineRule="auto"/>
        <w:jc w:val="both"/>
        <w:rPr>
          <w:rFonts w:eastAsia="Times New Roman" w:cstheme="minorHAnsi"/>
          <w:b/>
          <w:sz w:val="24"/>
          <w:szCs w:val="24"/>
        </w:rPr>
      </w:pPr>
      <w:r w:rsidRPr="00A70C58">
        <w:rPr>
          <w:rFonts w:eastAsia="Times New Roman" w:cstheme="minorHAnsi"/>
          <w:b/>
          <w:sz w:val="24"/>
          <w:szCs w:val="24"/>
        </w:rPr>
        <w:t>Staff should support students’ acquisition of vocabulary by:</w:t>
      </w:r>
    </w:p>
    <w:p w14:paraId="1130DBDD" w14:textId="77777777" w:rsidR="00A70C58" w:rsidRPr="00A70C58" w:rsidRDefault="00A70C58" w:rsidP="00A70C58">
      <w:pPr>
        <w:spacing w:after="0" w:line="240" w:lineRule="auto"/>
        <w:jc w:val="both"/>
        <w:rPr>
          <w:rFonts w:eastAsia="Times New Roman" w:cstheme="minorHAnsi"/>
          <w:b/>
          <w:sz w:val="24"/>
          <w:szCs w:val="24"/>
        </w:rPr>
      </w:pPr>
    </w:p>
    <w:p w14:paraId="1A6F6B67" w14:textId="77777777" w:rsidR="00A70C58" w:rsidRPr="00A70C58" w:rsidRDefault="00A70C58" w:rsidP="004367C0">
      <w:pPr>
        <w:numPr>
          <w:ilvl w:val="0"/>
          <w:numId w:val="10"/>
        </w:numPr>
        <w:spacing w:after="0" w:line="240" w:lineRule="auto"/>
        <w:jc w:val="both"/>
        <w:rPr>
          <w:rFonts w:eastAsia="Times New Roman" w:cstheme="minorHAnsi"/>
          <w:sz w:val="24"/>
          <w:szCs w:val="24"/>
        </w:rPr>
      </w:pPr>
      <w:r w:rsidRPr="00A70C58">
        <w:rPr>
          <w:rFonts w:eastAsia="Times New Roman" w:cstheme="minorHAnsi"/>
          <w:sz w:val="24"/>
          <w:szCs w:val="24"/>
        </w:rPr>
        <w:t>explicitly teaching subject-specific vocabulary and terminology, giving opportunities for pupils to learn and use these words in a range of contexts.</w:t>
      </w:r>
    </w:p>
    <w:p w14:paraId="3F781826" w14:textId="77777777" w:rsidR="00A70C58" w:rsidRPr="00A70C58" w:rsidRDefault="00A70C58" w:rsidP="004367C0">
      <w:pPr>
        <w:numPr>
          <w:ilvl w:val="0"/>
          <w:numId w:val="10"/>
        </w:numPr>
        <w:spacing w:after="0" w:line="240" w:lineRule="auto"/>
        <w:jc w:val="both"/>
        <w:rPr>
          <w:rFonts w:eastAsia="Times New Roman" w:cstheme="minorHAnsi"/>
          <w:sz w:val="24"/>
          <w:szCs w:val="24"/>
        </w:rPr>
      </w:pPr>
      <w:r w:rsidRPr="00A70C58">
        <w:rPr>
          <w:rFonts w:eastAsia="Times New Roman" w:cstheme="minorHAnsi"/>
          <w:sz w:val="24"/>
          <w:szCs w:val="24"/>
        </w:rPr>
        <w:t>modelling the use of a word in a correct context, exploring nuances and correct usage.</w:t>
      </w:r>
    </w:p>
    <w:p w14:paraId="7D433973" w14:textId="77777777" w:rsidR="00A70C58" w:rsidRPr="00A70C58" w:rsidRDefault="00A70C58" w:rsidP="004367C0">
      <w:pPr>
        <w:numPr>
          <w:ilvl w:val="0"/>
          <w:numId w:val="10"/>
        </w:numPr>
        <w:spacing w:after="0" w:line="240" w:lineRule="auto"/>
        <w:jc w:val="both"/>
        <w:rPr>
          <w:rFonts w:eastAsia="Times New Roman" w:cstheme="minorHAnsi"/>
          <w:sz w:val="24"/>
          <w:szCs w:val="24"/>
        </w:rPr>
      </w:pPr>
      <w:r w:rsidRPr="00A70C58">
        <w:rPr>
          <w:rFonts w:eastAsia="Times New Roman" w:cstheme="minorHAnsi"/>
          <w:sz w:val="24"/>
          <w:szCs w:val="24"/>
        </w:rPr>
        <w:t>giving students strategies to help them learn and retain spellings of subject-specific terms, drawing links to other vocabulary learnt in this subject area or in other subjects.</w:t>
      </w:r>
    </w:p>
    <w:p w14:paraId="16FFF434" w14:textId="77777777" w:rsidR="00A70C58" w:rsidRPr="00A70C58" w:rsidRDefault="00A70C58" w:rsidP="004367C0">
      <w:pPr>
        <w:numPr>
          <w:ilvl w:val="0"/>
          <w:numId w:val="10"/>
        </w:numPr>
        <w:spacing w:after="0" w:line="240" w:lineRule="auto"/>
        <w:jc w:val="both"/>
        <w:rPr>
          <w:rFonts w:eastAsia="Times New Roman" w:cstheme="minorHAnsi"/>
          <w:sz w:val="24"/>
          <w:szCs w:val="24"/>
        </w:rPr>
      </w:pPr>
      <w:r w:rsidRPr="00A70C58">
        <w:rPr>
          <w:rFonts w:eastAsia="Times New Roman" w:cstheme="minorHAnsi"/>
          <w:sz w:val="24"/>
          <w:szCs w:val="24"/>
        </w:rPr>
        <w:t>ensuring that key words and connectives are displayed in all teaching areas</w:t>
      </w:r>
    </w:p>
    <w:p w14:paraId="74483971" w14:textId="77777777" w:rsidR="00A70C58" w:rsidRPr="00A70C58" w:rsidRDefault="00A70C58" w:rsidP="004367C0">
      <w:pPr>
        <w:numPr>
          <w:ilvl w:val="0"/>
          <w:numId w:val="10"/>
        </w:numPr>
        <w:spacing w:after="0" w:line="240" w:lineRule="auto"/>
        <w:jc w:val="both"/>
        <w:rPr>
          <w:rFonts w:eastAsia="Times New Roman" w:cstheme="minorHAnsi"/>
          <w:sz w:val="24"/>
          <w:szCs w:val="24"/>
        </w:rPr>
      </w:pPr>
      <w:r w:rsidRPr="00A70C58">
        <w:rPr>
          <w:rFonts w:eastAsia="Times New Roman" w:cstheme="minorHAnsi"/>
          <w:sz w:val="24"/>
          <w:szCs w:val="24"/>
        </w:rPr>
        <w:t>enabling students to keep glossaries or lists of key terms in their subject area.</w:t>
      </w:r>
    </w:p>
    <w:p w14:paraId="11D099FE" w14:textId="77777777" w:rsidR="00A70C58" w:rsidRPr="00A70C58" w:rsidRDefault="00A70C58" w:rsidP="00A70C58">
      <w:pPr>
        <w:spacing w:after="0" w:line="240" w:lineRule="auto"/>
        <w:jc w:val="both"/>
        <w:rPr>
          <w:rFonts w:eastAsia="Times New Roman" w:cstheme="minorHAnsi"/>
          <w:b/>
          <w:sz w:val="24"/>
          <w:szCs w:val="24"/>
        </w:rPr>
      </w:pPr>
    </w:p>
    <w:p w14:paraId="0AB05528" w14:textId="77777777" w:rsidR="00A70C58" w:rsidRPr="00A70C58" w:rsidRDefault="00A70C58" w:rsidP="00A70C58">
      <w:pPr>
        <w:overflowPunct w:val="0"/>
        <w:autoSpaceDE w:val="0"/>
        <w:autoSpaceDN w:val="0"/>
        <w:adjustRightInd w:val="0"/>
        <w:spacing w:after="0" w:line="240" w:lineRule="auto"/>
        <w:jc w:val="both"/>
        <w:textAlignment w:val="baseline"/>
        <w:rPr>
          <w:rFonts w:eastAsia="Times New Roman" w:cstheme="minorHAnsi"/>
          <w:sz w:val="24"/>
          <w:szCs w:val="24"/>
        </w:rPr>
      </w:pPr>
    </w:p>
    <w:p w14:paraId="29BF95A2" w14:textId="77777777" w:rsidR="00A70C58" w:rsidRPr="00A70C58" w:rsidRDefault="00A70C58" w:rsidP="00A70C58">
      <w:pPr>
        <w:overflowPunct w:val="0"/>
        <w:autoSpaceDE w:val="0"/>
        <w:autoSpaceDN w:val="0"/>
        <w:adjustRightInd w:val="0"/>
        <w:spacing w:after="0" w:line="240" w:lineRule="auto"/>
        <w:jc w:val="both"/>
        <w:textAlignment w:val="baseline"/>
        <w:rPr>
          <w:rFonts w:eastAsia="Times New Roman" w:cstheme="minorHAnsi"/>
          <w:b/>
          <w:sz w:val="24"/>
          <w:szCs w:val="24"/>
        </w:rPr>
      </w:pPr>
      <w:r w:rsidRPr="00A70C58">
        <w:rPr>
          <w:rFonts w:eastAsia="Times New Roman" w:cstheme="minorHAnsi"/>
          <w:b/>
          <w:sz w:val="24"/>
          <w:szCs w:val="24"/>
        </w:rPr>
        <w:t>The role of the literacy co-ordinator is to:</w:t>
      </w:r>
    </w:p>
    <w:p w14:paraId="35DC20DF" w14:textId="77777777" w:rsidR="00A70C58" w:rsidRPr="00A70C58" w:rsidRDefault="00A70C58" w:rsidP="00A70C58">
      <w:pPr>
        <w:overflowPunct w:val="0"/>
        <w:autoSpaceDE w:val="0"/>
        <w:autoSpaceDN w:val="0"/>
        <w:adjustRightInd w:val="0"/>
        <w:spacing w:after="0" w:line="240" w:lineRule="auto"/>
        <w:jc w:val="both"/>
        <w:textAlignment w:val="baseline"/>
        <w:rPr>
          <w:rFonts w:eastAsia="Times New Roman" w:cstheme="minorHAnsi"/>
          <w:sz w:val="24"/>
          <w:szCs w:val="24"/>
        </w:rPr>
      </w:pPr>
    </w:p>
    <w:p w14:paraId="58E5ED9E" w14:textId="77777777" w:rsidR="00A70C58" w:rsidRPr="00A70C58" w:rsidRDefault="00A70C58" w:rsidP="004367C0">
      <w:pPr>
        <w:numPr>
          <w:ilvl w:val="0"/>
          <w:numId w:val="9"/>
        </w:numPr>
        <w:overflowPunct w:val="0"/>
        <w:autoSpaceDE w:val="0"/>
        <w:autoSpaceDN w:val="0"/>
        <w:adjustRightInd w:val="0"/>
        <w:spacing w:after="0" w:line="240" w:lineRule="auto"/>
        <w:jc w:val="both"/>
        <w:textAlignment w:val="baseline"/>
        <w:rPr>
          <w:rFonts w:eastAsia="Times New Roman" w:cstheme="minorHAnsi"/>
          <w:sz w:val="24"/>
          <w:szCs w:val="24"/>
        </w:rPr>
      </w:pPr>
      <w:r w:rsidRPr="00A70C58">
        <w:rPr>
          <w:rFonts w:eastAsia="Times New Roman" w:cstheme="minorHAnsi"/>
          <w:sz w:val="24"/>
          <w:szCs w:val="24"/>
        </w:rPr>
        <w:t>Lead whole-school training and INSET on vocabulary acquisition and teaching terminology.</w:t>
      </w:r>
    </w:p>
    <w:p w14:paraId="07D9A1BD" w14:textId="77777777" w:rsidR="00A70C58" w:rsidRPr="00A70C58" w:rsidRDefault="00A70C58" w:rsidP="004367C0">
      <w:pPr>
        <w:numPr>
          <w:ilvl w:val="0"/>
          <w:numId w:val="9"/>
        </w:numPr>
        <w:overflowPunct w:val="0"/>
        <w:autoSpaceDE w:val="0"/>
        <w:autoSpaceDN w:val="0"/>
        <w:adjustRightInd w:val="0"/>
        <w:spacing w:after="0" w:line="240" w:lineRule="auto"/>
        <w:jc w:val="both"/>
        <w:textAlignment w:val="baseline"/>
        <w:rPr>
          <w:rFonts w:eastAsia="Times New Roman" w:cstheme="minorHAnsi"/>
          <w:sz w:val="24"/>
          <w:szCs w:val="24"/>
        </w:rPr>
      </w:pPr>
      <w:r w:rsidRPr="00A70C58">
        <w:rPr>
          <w:rFonts w:eastAsia="Times New Roman" w:cstheme="minorHAnsi"/>
          <w:sz w:val="24"/>
          <w:szCs w:val="24"/>
        </w:rPr>
        <w:t>Disseminate strategies for learning vocabulary – such as Quizlet, dual-coding and mnemonics – and working alongside teachers in different departments to implement these methods.</w:t>
      </w:r>
    </w:p>
    <w:p w14:paraId="431E933F" w14:textId="77777777" w:rsidR="00A70C58" w:rsidRPr="00A70C58" w:rsidRDefault="00A70C58" w:rsidP="004367C0">
      <w:pPr>
        <w:numPr>
          <w:ilvl w:val="0"/>
          <w:numId w:val="9"/>
        </w:numPr>
        <w:overflowPunct w:val="0"/>
        <w:autoSpaceDE w:val="0"/>
        <w:autoSpaceDN w:val="0"/>
        <w:adjustRightInd w:val="0"/>
        <w:spacing w:after="0" w:line="240" w:lineRule="auto"/>
        <w:jc w:val="both"/>
        <w:textAlignment w:val="baseline"/>
        <w:rPr>
          <w:rFonts w:eastAsia="Times New Roman" w:cstheme="minorHAnsi"/>
          <w:sz w:val="24"/>
          <w:szCs w:val="24"/>
        </w:rPr>
      </w:pPr>
      <w:r w:rsidRPr="00A70C58">
        <w:rPr>
          <w:rFonts w:eastAsia="Times New Roman" w:cstheme="minorHAnsi"/>
          <w:sz w:val="24"/>
          <w:szCs w:val="24"/>
        </w:rPr>
        <w:t>Introduce initiatives to raise awareness across the school of spelling strategies (an inter-house spelling bee) and word meanings (word of the week, focusing on idiomatic expressions and etymology) to encourage a whole school approach to literacy.</w:t>
      </w:r>
    </w:p>
    <w:p w14:paraId="0703AB96" w14:textId="77777777" w:rsidR="00A70C58" w:rsidRPr="00A70C58" w:rsidRDefault="00A70C58" w:rsidP="004367C0">
      <w:pPr>
        <w:numPr>
          <w:ilvl w:val="0"/>
          <w:numId w:val="9"/>
        </w:numPr>
        <w:overflowPunct w:val="0"/>
        <w:autoSpaceDE w:val="0"/>
        <w:autoSpaceDN w:val="0"/>
        <w:adjustRightInd w:val="0"/>
        <w:spacing w:after="0" w:line="240" w:lineRule="auto"/>
        <w:jc w:val="both"/>
        <w:textAlignment w:val="baseline"/>
        <w:rPr>
          <w:rFonts w:eastAsia="Times New Roman" w:cstheme="minorHAnsi"/>
          <w:sz w:val="24"/>
          <w:szCs w:val="24"/>
        </w:rPr>
      </w:pPr>
      <w:r w:rsidRPr="00A70C58">
        <w:rPr>
          <w:rFonts w:eastAsia="Times New Roman" w:cstheme="minorHAnsi"/>
          <w:sz w:val="24"/>
          <w:szCs w:val="24"/>
        </w:rPr>
        <w:t>Create a vocabulary quiz for the inter-house competition which includes terms from all subjects.</w:t>
      </w:r>
    </w:p>
    <w:p w14:paraId="32DA48D9" w14:textId="77777777" w:rsidR="00A70C58" w:rsidRPr="00A70C58" w:rsidRDefault="00A70C58" w:rsidP="004367C0">
      <w:pPr>
        <w:numPr>
          <w:ilvl w:val="0"/>
          <w:numId w:val="9"/>
        </w:numPr>
        <w:overflowPunct w:val="0"/>
        <w:autoSpaceDE w:val="0"/>
        <w:autoSpaceDN w:val="0"/>
        <w:adjustRightInd w:val="0"/>
        <w:spacing w:after="0" w:line="240" w:lineRule="auto"/>
        <w:jc w:val="both"/>
        <w:textAlignment w:val="baseline"/>
        <w:rPr>
          <w:rFonts w:eastAsia="Times New Roman" w:cstheme="minorHAnsi"/>
          <w:sz w:val="24"/>
          <w:szCs w:val="24"/>
        </w:rPr>
      </w:pPr>
      <w:r w:rsidRPr="00A70C58">
        <w:rPr>
          <w:rFonts w:eastAsia="Times New Roman" w:cstheme="minorHAnsi"/>
          <w:sz w:val="24"/>
          <w:szCs w:val="24"/>
        </w:rPr>
        <w:t>Oversee department glossaries or key terms lists for Key Stage 3 and 4.</w:t>
      </w:r>
    </w:p>
    <w:p w14:paraId="7B297EE0" w14:textId="77777777" w:rsidR="00A70C58" w:rsidRPr="00A70C58" w:rsidRDefault="00A70C58" w:rsidP="00A70C58">
      <w:pPr>
        <w:keepNext/>
        <w:overflowPunct w:val="0"/>
        <w:autoSpaceDE w:val="0"/>
        <w:autoSpaceDN w:val="0"/>
        <w:adjustRightInd w:val="0"/>
        <w:spacing w:before="240" w:after="60" w:line="240" w:lineRule="auto"/>
        <w:textAlignment w:val="baseline"/>
        <w:outlineLvl w:val="0"/>
        <w:rPr>
          <w:rFonts w:eastAsia="Times New Roman" w:cstheme="minorHAnsi"/>
          <w:b/>
          <w:kern w:val="28"/>
          <w:sz w:val="24"/>
          <w:szCs w:val="24"/>
          <w:u w:val="single"/>
          <w:lang w:val="en-US"/>
        </w:rPr>
      </w:pPr>
      <w:r w:rsidRPr="00A70C58">
        <w:rPr>
          <w:rFonts w:eastAsia="Times New Roman" w:cstheme="minorHAnsi"/>
          <w:b/>
          <w:kern w:val="28"/>
          <w:sz w:val="24"/>
          <w:szCs w:val="24"/>
          <w:u w:val="single"/>
          <w:lang w:val="en-US"/>
        </w:rPr>
        <w:t>Reading</w:t>
      </w:r>
    </w:p>
    <w:p w14:paraId="01F5539C" w14:textId="77777777" w:rsidR="00A70C58" w:rsidRPr="00A70C58" w:rsidRDefault="00A70C58" w:rsidP="00A70C58">
      <w:pPr>
        <w:spacing w:after="0" w:line="240" w:lineRule="auto"/>
        <w:rPr>
          <w:rFonts w:eastAsia="Times New Roman" w:cstheme="minorHAnsi"/>
          <w:b/>
          <w:sz w:val="24"/>
          <w:szCs w:val="24"/>
          <w:lang w:eastAsia="en-GB"/>
        </w:rPr>
      </w:pPr>
    </w:p>
    <w:p w14:paraId="3B954171" w14:textId="77777777" w:rsidR="00A70C58" w:rsidRPr="00A70C58" w:rsidRDefault="00A70C58" w:rsidP="00A70C58">
      <w:pPr>
        <w:overflowPunct w:val="0"/>
        <w:autoSpaceDE w:val="0"/>
        <w:autoSpaceDN w:val="0"/>
        <w:adjustRightInd w:val="0"/>
        <w:spacing w:after="0" w:line="240" w:lineRule="auto"/>
        <w:textAlignment w:val="baseline"/>
        <w:rPr>
          <w:rFonts w:eastAsia="Times New Roman" w:cstheme="minorHAnsi"/>
          <w:b/>
          <w:i/>
          <w:sz w:val="24"/>
          <w:szCs w:val="24"/>
        </w:rPr>
      </w:pPr>
      <w:r w:rsidRPr="00A70C58">
        <w:rPr>
          <w:rFonts w:eastAsia="Times New Roman" w:cstheme="minorHAnsi"/>
          <w:sz w:val="24"/>
          <w:szCs w:val="24"/>
        </w:rPr>
        <w:t xml:space="preserve">‘It would be fair to say that reading is the skill which both parents and teachers are most eager to see children develop.  If children can read, and, more than that, if they can read effectively and with enthusiasm then they are advantaged both in and out of school.  It is the key to the whole of the National Curriculum and a key skill for life.’  </w:t>
      </w:r>
      <w:r w:rsidRPr="00A70C58">
        <w:rPr>
          <w:rFonts w:eastAsia="Times New Roman" w:cstheme="minorHAnsi"/>
          <w:b/>
          <w:i/>
          <w:sz w:val="24"/>
          <w:szCs w:val="24"/>
        </w:rPr>
        <w:t>(NATE)</w:t>
      </w:r>
    </w:p>
    <w:p w14:paraId="67FC679D" w14:textId="77777777" w:rsidR="00A70C58" w:rsidRPr="00A70C58" w:rsidRDefault="00A70C58" w:rsidP="00A70C58">
      <w:pPr>
        <w:overflowPunct w:val="0"/>
        <w:autoSpaceDE w:val="0"/>
        <w:autoSpaceDN w:val="0"/>
        <w:adjustRightInd w:val="0"/>
        <w:spacing w:after="0" w:line="240" w:lineRule="auto"/>
        <w:textAlignment w:val="baseline"/>
        <w:rPr>
          <w:rFonts w:eastAsia="Times New Roman" w:cstheme="minorHAnsi"/>
          <w:b/>
          <w:i/>
          <w:sz w:val="24"/>
          <w:szCs w:val="24"/>
        </w:rPr>
      </w:pPr>
    </w:p>
    <w:p w14:paraId="591FE187" w14:textId="77777777" w:rsidR="00A70C58" w:rsidRPr="00A70C58" w:rsidRDefault="00A70C58" w:rsidP="00A70C58">
      <w:pPr>
        <w:overflowPunct w:val="0"/>
        <w:autoSpaceDE w:val="0"/>
        <w:autoSpaceDN w:val="0"/>
        <w:adjustRightInd w:val="0"/>
        <w:spacing w:after="0" w:line="240" w:lineRule="auto"/>
        <w:textAlignment w:val="baseline"/>
        <w:rPr>
          <w:rFonts w:eastAsia="Times New Roman" w:cstheme="minorHAnsi"/>
          <w:b/>
          <w:sz w:val="24"/>
          <w:szCs w:val="24"/>
        </w:rPr>
      </w:pPr>
      <w:r w:rsidRPr="00A70C58">
        <w:rPr>
          <w:rFonts w:eastAsia="Times New Roman" w:cstheme="minorHAnsi"/>
          <w:b/>
          <w:sz w:val="24"/>
          <w:szCs w:val="24"/>
        </w:rPr>
        <w:t>Pupils should demonstrate their growing competence as readers by an increasing ability to:</w:t>
      </w:r>
    </w:p>
    <w:p w14:paraId="371BDCAC" w14:textId="77777777" w:rsidR="00A70C58" w:rsidRPr="00A70C58" w:rsidRDefault="00A70C58" w:rsidP="00A70C58">
      <w:pPr>
        <w:overflowPunct w:val="0"/>
        <w:autoSpaceDE w:val="0"/>
        <w:autoSpaceDN w:val="0"/>
        <w:adjustRightInd w:val="0"/>
        <w:spacing w:after="0" w:line="240" w:lineRule="auto"/>
        <w:textAlignment w:val="baseline"/>
        <w:rPr>
          <w:rFonts w:eastAsia="Times New Roman" w:cstheme="minorHAnsi"/>
          <w:sz w:val="24"/>
          <w:szCs w:val="24"/>
        </w:rPr>
      </w:pPr>
    </w:p>
    <w:p w14:paraId="42ED8A27" w14:textId="77777777" w:rsidR="00A70C58" w:rsidRPr="00A70C58" w:rsidRDefault="00A70C58" w:rsidP="004367C0">
      <w:pPr>
        <w:numPr>
          <w:ilvl w:val="0"/>
          <w:numId w:val="11"/>
        </w:numPr>
        <w:overflowPunct w:val="0"/>
        <w:autoSpaceDE w:val="0"/>
        <w:autoSpaceDN w:val="0"/>
        <w:adjustRightInd w:val="0"/>
        <w:spacing w:after="0" w:line="240" w:lineRule="auto"/>
        <w:textAlignment w:val="baseline"/>
        <w:rPr>
          <w:rFonts w:eastAsia="Times New Roman" w:cstheme="minorHAnsi"/>
          <w:sz w:val="24"/>
          <w:szCs w:val="24"/>
        </w:rPr>
      </w:pPr>
      <w:r w:rsidRPr="00A70C58">
        <w:rPr>
          <w:rFonts w:eastAsia="Times New Roman" w:cstheme="minorHAnsi"/>
          <w:sz w:val="24"/>
          <w:szCs w:val="24"/>
        </w:rPr>
        <w:t>have a reading book at all times which is read for pleasure and enjoyment in form time and independently at home.</w:t>
      </w:r>
    </w:p>
    <w:p w14:paraId="2DD9C193" w14:textId="77777777" w:rsidR="00A70C58" w:rsidRPr="00A70C58" w:rsidRDefault="00A70C58" w:rsidP="004367C0">
      <w:pPr>
        <w:numPr>
          <w:ilvl w:val="0"/>
          <w:numId w:val="11"/>
        </w:numPr>
        <w:overflowPunct w:val="0"/>
        <w:autoSpaceDE w:val="0"/>
        <w:autoSpaceDN w:val="0"/>
        <w:adjustRightInd w:val="0"/>
        <w:spacing w:after="0" w:line="240" w:lineRule="auto"/>
        <w:textAlignment w:val="baseline"/>
        <w:rPr>
          <w:rFonts w:eastAsia="Times New Roman" w:cstheme="minorHAnsi"/>
          <w:sz w:val="24"/>
          <w:szCs w:val="24"/>
        </w:rPr>
      </w:pPr>
      <w:r w:rsidRPr="00A70C58">
        <w:rPr>
          <w:rFonts w:eastAsia="Times New Roman" w:cstheme="minorHAnsi"/>
          <w:sz w:val="24"/>
          <w:szCs w:val="24"/>
        </w:rPr>
        <w:t>use a range of different reading strategies, such as skimming, scanning, close reading and annotating.</w:t>
      </w:r>
    </w:p>
    <w:p w14:paraId="15E40237" w14:textId="77777777" w:rsidR="00A70C58" w:rsidRPr="00A70C58" w:rsidRDefault="00A70C58" w:rsidP="004367C0">
      <w:pPr>
        <w:numPr>
          <w:ilvl w:val="0"/>
          <w:numId w:val="11"/>
        </w:numPr>
        <w:overflowPunct w:val="0"/>
        <w:autoSpaceDE w:val="0"/>
        <w:autoSpaceDN w:val="0"/>
        <w:adjustRightInd w:val="0"/>
        <w:spacing w:after="0" w:line="240" w:lineRule="auto"/>
        <w:textAlignment w:val="baseline"/>
        <w:rPr>
          <w:rFonts w:eastAsia="Times New Roman" w:cstheme="minorHAnsi"/>
          <w:sz w:val="24"/>
          <w:szCs w:val="24"/>
        </w:rPr>
      </w:pPr>
      <w:r w:rsidRPr="00A70C58">
        <w:rPr>
          <w:rFonts w:eastAsia="Times New Roman" w:cstheme="minorHAnsi"/>
          <w:sz w:val="24"/>
          <w:szCs w:val="24"/>
        </w:rPr>
        <w:lastRenderedPageBreak/>
        <w:t>actively seek out meanings for unknown words, using dictionaries and online resources to learn new vocabulary independently.</w:t>
      </w:r>
    </w:p>
    <w:p w14:paraId="6735BB57" w14:textId="77777777" w:rsidR="00A70C58" w:rsidRPr="00A70C58" w:rsidRDefault="00A70C58" w:rsidP="004367C0">
      <w:pPr>
        <w:numPr>
          <w:ilvl w:val="0"/>
          <w:numId w:val="11"/>
        </w:numPr>
        <w:overflowPunct w:val="0"/>
        <w:autoSpaceDE w:val="0"/>
        <w:autoSpaceDN w:val="0"/>
        <w:adjustRightInd w:val="0"/>
        <w:spacing w:after="0" w:line="240" w:lineRule="auto"/>
        <w:textAlignment w:val="baseline"/>
        <w:rPr>
          <w:rFonts w:eastAsia="Times New Roman" w:cstheme="minorHAnsi"/>
          <w:sz w:val="24"/>
          <w:szCs w:val="24"/>
        </w:rPr>
      </w:pPr>
      <w:r w:rsidRPr="00A70C58">
        <w:rPr>
          <w:rFonts w:eastAsia="Times New Roman" w:cstheme="minorHAnsi"/>
          <w:sz w:val="24"/>
          <w:szCs w:val="24"/>
        </w:rPr>
        <w:t>use the school library to find books which they enjoy, asking staff for appropriate recommendations.</w:t>
      </w:r>
    </w:p>
    <w:p w14:paraId="1360DDC3" w14:textId="77777777" w:rsidR="00A70C58" w:rsidRPr="00A70C58" w:rsidRDefault="00A70C58" w:rsidP="004367C0">
      <w:pPr>
        <w:numPr>
          <w:ilvl w:val="0"/>
          <w:numId w:val="11"/>
        </w:numPr>
        <w:overflowPunct w:val="0"/>
        <w:autoSpaceDE w:val="0"/>
        <w:autoSpaceDN w:val="0"/>
        <w:adjustRightInd w:val="0"/>
        <w:spacing w:after="0" w:line="240" w:lineRule="auto"/>
        <w:textAlignment w:val="baseline"/>
        <w:rPr>
          <w:rFonts w:eastAsia="Times New Roman" w:cstheme="minorHAnsi"/>
          <w:sz w:val="24"/>
          <w:szCs w:val="24"/>
        </w:rPr>
      </w:pPr>
      <w:r w:rsidRPr="00A70C58">
        <w:rPr>
          <w:rFonts w:eastAsia="Times New Roman" w:cstheme="minorHAnsi"/>
          <w:sz w:val="24"/>
          <w:szCs w:val="24"/>
        </w:rPr>
        <w:t>recognising the features and conventions of a specific text-type.</w:t>
      </w:r>
    </w:p>
    <w:p w14:paraId="06283D90" w14:textId="77777777" w:rsidR="00A70C58" w:rsidRPr="00A70C58" w:rsidRDefault="00A70C58" w:rsidP="00A70C58">
      <w:pPr>
        <w:overflowPunct w:val="0"/>
        <w:autoSpaceDE w:val="0"/>
        <w:autoSpaceDN w:val="0"/>
        <w:adjustRightInd w:val="0"/>
        <w:spacing w:after="0" w:line="240" w:lineRule="auto"/>
        <w:textAlignment w:val="baseline"/>
        <w:rPr>
          <w:rFonts w:eastAsia="Times New Roman" w:cstheme="minorHAnsi"/>
          <w:sz w:val="24"/>
          <w:szCs w:val="24"/>
        </w:rPr>
      </w:pPr>
    </w:p>
    <w:p w14:paraId="50CE67DF" w14:textId="77777777" w:rsidR="00A70C58" w:rsidRPr="00A70C58" w:rsidRDefault="00A70C58" w:rsidP="00A70C58">
      <w:pPr>
        <w:spacing w:after="0" w:line="240" w:lineRule="auto"/>
        <w:rPr>
          <w:rFonts w:eastAsia="Times New Roman" w:cstheme="minorHAnsi"/>
          <w:b/>
          <w:sz w:val="24"/>
          <w:szCs w:val="24"/>
        </w:rPr>
      </w:pPr>
      <w:r w:rsidRPr="00A70C58">
        <w:rPr>
          <w:rFonts w:eastAsia="Times New Roman" w:cstheme="minorHAnsi"/>
          <w:b/>
          <w:sz w:val="24"/>
          <w:szCs w:val="24"/>
        </w:rPr>
        <w:t>Staff should support students’ reading by:</w:t>
      </w:r>
    </w:p>
    <w:p w14:paraId="1973B672" w14:textId="77777777" w:rsidR="00A70C58" w:rsidRPr="00A70C58" w:rsidRDefault="00A70C58" w:rsidP="00A70C58">
      <w:pPr>
        <w:spacing w:after="0" w:line="240" w:lineRule="auto"/>
        <w:rPr>
          <w:rFonts w:eastAsia="Times New Roman" w:cstheme="minorHAnsi"/>
          <w:b/>
          <w:sz w:val="24"/>
          <w:szCs w:val="24"/>
        </w:rPr>
      </w:pPr>
    </w:p>
    <w:p w14:paraId="072B047E" w14:textId="77777777" w:rsidR="00A70C58" w:rsidRPr="00A70C58" w:rsidRDefault="00A70C58" w:rsidP="004367C0">
      <w:pPr>
        <w:numPr>
          <w:ilvl w:val="0"/>
          <w:numId w:val="10"/>
        </w:numPr>
        <w:spacing w:after="0" w:line="240" w:lineRule="auto"/>
        <w:rPr>
          <w:rFonts w:eastAsia="Times New Roman" w:cstheme="minorHAnsi"/>
          <w:sz w:val="24"/>
          <w:szCs w:val="24"/>
        </w:rPr>
      </w:pPr>
      <w:r w:rsidRPr="00A70C58">
        <w:rPr>
          <w:rFonts w:eastAsia="Times New Roman" w:cstheme="minorHAnsi"/>
          <w:sz w:val="24"/>
          <w:szCs w:val="24"/>
        </w:rPr>
        <w:t>enabling students to access a range of challenging texts and text-types, including multi-media and online texts.</w:t>
      </w:r>
    </w:p>
    <w:p w14:paraId="1857F76B" w14:textId="77777777" w:rsidR="00A70C58" w:rsidRPr="00A70C58" w:rsidRDefault="00A70C58" w:rsidP="004367C0">
      <w:pPr>
        <w:numPr>
          <w:ilvl w:val="0"/>
          <w:numId w:val="10"/>
        </w:numPr>
        <w:spacing w:after="0" w:line="240" w:lineRule="auto"/>
        <w:rPr>
          <w:rFonts w:eastAsia="Times New Roman" w:cstheme="minorHAnsi"/>
          <w:sz w:val="24"/>
          <w:szCs w:val="24"/>
        </w:rPr>
      </w:pPr>
      <w:r w:rsidRPr="00A70C58">
        <w:rPr>
          <w:rFonts w:eastAsia="Times New Roman" w:cstheme="minorHAnsi"/>
          <w:sz w:val="24"/>
          <w:szCs w:val="24"/>
        </w:rPr>
        <w:t>explicitly teaching the skills of skim-reading, scanning, close-reading and annotating.</w:t>
      </w:r>
    </w:p>
    <w:p w14:paraId="01BB8CB5" w14:textId="77777777" w:rsidR="00A70C58" w:rsidRPr="00A70C58" w:rsidRDefault="00A70C58" w:rsidP="004367C0">
      <w:pPr>
        <w:numPr>
          <w:ilvl w:val="0"/>
          <w:numId w:val="10"/>
        </w:numPr>
        <w:spacing w:after="0" w:line="240" w:lineRule="auto"/>
        <w:rPr>
          <w:rFonts w:eastAsia="Times New Roman" w:cstheme="minorHAnsi"/>
          <w:sz w:val="24"/>
          <w:szCs w:val="24"/>
        </w:rPr>
      </w:pPr>
      <w:r w:rsidRPr="00A70C58">
        <w:rPr>
          <w:rFonts w:eastAsia="Times New Roman" w:cstheme="minorHAnsi"/>
          <w:sz w:val="24"/>
          <w:szCs w:val="24"/>
        </w:rPr>
        <w:t>asking open-ended and close-ended questions to assess and extend pupils’ understanding of a text.</w:t>
      </w:r>
    </w:p>
    <w:p w14:paraId="13119E26" w14:textId="77777777" w:rsidR="00A70C58" w:rsidRPr="00A70C58" w:rsidRDefault="00A70C58" w:rsidP="004367C0">
      <w:pPr>
        <w:numPr>
          <w:ilvl w:val="0"/>
          <w:numId w:val="10"/>
        </w:numPr>
        <w:spacing w:after="0" w:line="240" w:lineRule="auto"/>
        <w:rPr>
          <w:rFonts w:eastAsia="Times New Roman" w:cstheme="minorHAnsi"/>
          <w:sz w:val="24"/>
          <w:szCs w:val="24"/>
        </w:rPr>
      </w:pPr>
      <w:r w:rsidRPr="00A70C58">
        <w:rPr>
          <w:rFonts w:eastAsia="Times New Roman" w:cstheme="minorHAnsi"/>
          <w:sz w:val="24"/>
          <w:szCs w:val="24"/>
        </w:rPr>
        <w:t>explicitly explaining the features of different texts and the conventions which underpin them.</w:t>
      </w:r>
    </w:p>
    <w:p w14:paraId="25ECD999" w14:textId="77777777" w:rsidR="00A70C58" w:rsidRPr="00A70C58" w:rsidRDefault="00A70C58" w:rsidP="004367C0">
      <w:pPr>
        <w:numPr>
          <w:ilvl w:val="0"/>
          <w:numId w:val="10"/>
        </w:numPr>
        <w:spacing w:after="0" w:line="240" w:lineRule="auto"/>
        <w:rPr>
          <w:rFonts w:eastAsia="Times New Roman" w:cstheme="minorHAnsi"/>
          <w:sz w:val="24"/>
          <w:szCs w:val="24"/>
        </w:rPr>
      </w:pPr>
      <w:r w:rsidRPr="00A70C58">
        <w:rPr>
          <w:rFonts w:eastAsia="Times New Roman" w:cstheme="minorHAnsi"/>
          <w:sz w:val="24"/>
          <w:szCs w:val="24"/>
        </w:rPr>
        <w:t>using strategies and tasks (e.g. directed activities related to texts or DARTS) such as sequencing, numbering, cloze passages, true/false questions, diagrams, labelling, charts, underlining, predictions, transformations or generating questions.</w:t>
      </w:r>
    </w:p>
    <w:p w14:paraId="0A647922" w14:textId="77777777" w:rsidR="00A70C58" w:rsidRPr="00A70C58" w:rsidRDefault="00A70C58" w:rsidP="004367C0">
      <w:pPr>
        <w:numPr>
          <w:ilvl w:val="0"/>
          <w:numId w:val="10"/>
        </w:numPr>
        <w:spacing w:after="0" w:line="240" w:lineRule="auto"/>
        <w:rPr>
          <w:rFonts w:eastAsia="Times New Roman" w:cstheme="minorHAnsi"/>
          <w:sz w:val="24"/>
          <w:szCs w:val="24"/>
        </w:rPr>
      </w:pPr>
      <w:r w:rsidRPr="00A70C58">
        <w:rPr>
          <w:rFonts w:eastAsia="Times New Roman" w:cstheme="minorHAnsi"/>
          <w:sz w:val="24"/>
          <w:szCs w:val="24"/>
        </w:rPr>
        <w:t>Providing SEN and EAL students with differentiated reading strategies and appropriate text choices.</w:t>
      </w:r>
    </w:p>
    <w:p w14:paraId="4B87C9D1" w14:textId="77777777" w:rsidR="00A70C58" w:rsidRPr="00A70C58" w:rsidRDefault="00A70C58" w:rsidP="004367C0">
      <w:pPr>
        <w:numPr>
          <w:ilvl w:val="0"/>
          <w:numId w:val="10"/>
        </w:numPr>
        <w:spacing w:after="0" w:line="240" w:lineRule="auto"/>
        <w:rPr>
          <w:rFonts w:eastAsia="Times New Roman" w:cstheme="minorHAnsi"/>
          <w:sz w:val="24"/>
          <w:szCs w:val="24"/>
        </w:rPr>
      </w:pPr>
      <w:r w:rsidRPr="00A70C58">
        <w:rPr>
          <w:rFonts w:eastAsia="Times New Roman" w:cstheme="minorHAnsi"/>
          <w:sz w:val="24"/>
          <w:szCs w:val="24"/>
        </w:rPr>
        <w:t>encouraging reading for pleasure by discussing book choices, praising independent reading and making recommendations.</w:t>
      </w:r>
    </w:p>
    <w:p w14:paraId="3356472B" w14:textId="77777777" w:rsidR="00A70C58" w:rsidRPr="00A70C58" w:rsidRDefault="00A70C58" w:rsidP="00A70C58">
      <w:pPr>
        <w:overflowPunct w:val="0"/>
        <w:autoSpaceDE w:val="0"/>
        <w:autoSpaceDN w:val="0"/>
        <w:adjustRightInd w:val="0"/>
        <w:spacing w:after="0" w:line="240" w:lineRule="auto"/>
        <w:textAlignment w:val="baseline"/>
        <w:rPr>
          <w:rFonts w:eastAsia="Times New Roman" w:cstheme="minorHAnsi"/>
          <w:sz w:val="24"/>
          <w:szCs w:val="24"/>
        </w:rPr>
      </w:pPr>
    </w:p>
    <w:p w14:paraId="0FF51A36" w14:textId="77777777" w:rsidR="00A70C58" w:rsidRPr="00A70C58" w:rsidRDefault="00A70C58" w:rsidP="00A70C58">
      <w:pPr>
        <w:overflowPunct w:val="0"/>
        <w:autoSpaceDE w:val="0"/>
        <w:autoSpaceDN w:val="0"/>
        <w:adjustRightInd w:val="0"/>
        <w:spacing w:after="0" w:line="240" w:lineRule="auto"/>
        <w:textAlignment w:val="baseline"/>
        <w:rPr>
          <w:rFonts w:eastAsia="Times New Roman" w:cstheme="minorHAnsi"/>
          <w:b/>
          <w:sz w:val="24"/>
          <w:szCs w:val="24"/>
        </w:rPr>
      </w:pPr>
      <w:r w:rsidRPr="00A70C58">
        <w:rPr>
          <w:rFonts w:eastAsia="Times New Roman" w:cstheme="minorHAnsi"/>
          <w:b/>
          <w:sz w:val="24"/>
          <w:szCs w:val="24"/>
        </w:rPr>
        <w:t>The role of the literacy co-ordinator is to:</w:t>
      </w:r>
    </w:p>
    <w:p w14:paraId="48FB3813" w14:textId="77777777" w:rsidR="00A70C58" w:rsidRPr="00A70C58" w:rsidRDefault="00A70C58" w:rsidP="00A70C58">
      <w:pPr>
        <w:overflowPunct w:val="0"/>
        <w:autoSpaceDE w:val="0"/>
        <w:autoSpaceDN w:val="0"/>
        <w:adjustRightInd w:val="0"/>
        <w:spacing w:after="0" w:line="240" w:lineRule="auto"/>
        <w:textAlignment w:val="baseline"/>
        <w:rPr>
          <w:rFonts w:eastAsia="Times New Roman" w:cstheme="minorHAnsi"/>
          <w:sz w:val="24"/>
          <w:szCs w:val="24"/>
        </w:rPr>
      </w:pPr>
    </w:p>
    <w:p w14:paraId="68A2FC0E" w14:textId="77777777" w:rsidR="00A70C58" w:rsidRPr="00A70C58" w:rsidRDefault="00A70C58" w:rsidP="004367C0">
      <w:pPr>
        <w:numPr>
          <w:ilvl w:val="0"/>
          <w:numId w:val="9"/>
        </w:numPr>
        <w:overflowPunct w:val="0"/>
        <w:autoSpaceDE w:val="0"/>
        <w:autoSpaceDN w:val="0"/>
        <w:adjustRightInd w:val="0"/>
        <w:spacing w:after="0" w:line="240" w:lineRule="auto"/>
        <w:textAlignment w:val="baseline"/>
        <w:rPr>
          <w:rFonts w:eastAsia="Times New Roman" w:cstheme="minorHAnsi"/>
          <w:sz w:val="24"/>
          <w:szCs w:val="24"/>
        </w:rPr>
      </w:pPr>
      <w:r w:rsidRPr="00A70C58">
        <w:rPr>
          <w:rFonts w:eastAsia="Times New Roman" w:cstheme="minorHAnsi"/>
          <w:sz w:val="24"/>
          <w:szCs w:val="24"/>
        </w:rPr>
        <w:t>Lead or co-ordinate whole-school initiatives to support targeted groups (e.g. the Reading Buddies programme, 8 for 8 reading group).</w:t>
      </w:r>
    </w:p>
    <w:p w14:paraId="4FAC860B" w14:textId="77777777" w:rsidR="00A70C58" w:rsidRPr="00A70C58" w:rsidRDefault="00A70C58" w:rsidP="004367C0">
      <w:pPr>
        <w:numPr>
          <w:ilvl w:val="0"/>
          <w:numId w:val="9"/>
        </w:numPr>
        <w:overflowPunct w:val="0"/>
        <w:autoSpaceDE w:val="0"/>
        <w:autoSpaceDN w:val="0"/>
        <w:adjustRightInd w:val="0"/>
        <w:spacing w:after="0" w:line="240" w:lineRule="auto"/>
        <w:textAlignment w:val="baseline"/>
        <w:rPr>
          <w:rFonts w:eastAsia="Times New Roman" w:cstheme="minorHAnsi"/>
          <w:sz w:val="24"/>
          <w:szCs w:val="24"/>
        </w:rPr>
      </w:pPr>
      <w:r w:rsidRPr="00A70C58">
        <w:rPr>
          <w:rFonts w:eastAsia="Times New Roman" w:cstheme="minorHAnsi"/>
          <w:sz w:val="24"/>
          <w:szCs w:val="24"/>
        </w:rPr>
        <w:t>Disseminate and share reading strategies, wither in whole-school INSET training sessions, or working with individual teachers or departments.</w:t>
      </w:r>
    </w:p>
    <w:p w14:paraId="289F2F7C" w14:textId="77777777" w:rsidR="00A70C58" w:rsidRPr="00A70C58" w:rsidRDefault="00A70C58" w:rsidP="004367C0">
      <w:pPr>
        <w:numPr>
          <w:ilvl w:val="0"/>
          <w:numId w:val="9"/>
        </w:numPr>
        <w:overflowPunct w:val="0"/>
        <w:autoSpaceDE w:val="0"/>
        <w:autoSpaceDN w:val="0"/>
        <w:adjustRightInd w:val="0"/>
        <w:spacing w:after="0" w:line="240" w:lineRule="auto"/>
        <w:textAlignment w:val="baseline"/>
        <w:rPr>
          <w:rFonts w:eastAsia="Times New Roman" w:cstheme="minorHAnsi"/>
          <w:sz w:val="24"/>
          <w:szCs w:val="24"/>
        </w:rPr>
      </w:pPr>
      <w:r w:rsidRPr="00A70C58">
        <w:rPr>
          <w:rFonts w:eastAsia="Times New Roman" w:cstheme="minorHAnsi"/>
          <w:sz w:val="24"/>
          <w:szCs w:val="24"/>
        </w:rPr>
        <w:t xml:space="preserve">Oversee the completion of annual NGRT tests to ensure accurate data is kept on the reading progress and scores of all students. </w:t>
      </w:r>
    </w:p>
    <w:p w14:paraId="7DED7991" w14:textId="77777777" w:rsidR="00A70C58" w:rsidRPr="00A70C58" w:rsidRDefault="00A70C58" w:rsidP="004367C0">
      <w:pPr>
        <w:numPr>
          <w:ilvl w:val="0"/>
          <w:numId w:val="9"/>
        </w:numPr>
        <w:overflowPunct w:val="0"/>
        <w:autoSpaceDE w:val="0"/>
        <w:autoSpaceDN w:val="0"/>
        <w:adjustRightInd w:val="0"/>
        <w:spacing w:after="0" w:line="240" w:lineRule="auto"/>
        <w:textAlignment w:val="baseline"/>
        <w:rPr>
          <w:rFonts w:eastAsia="Times New Roman" w:cstheme="minorHAnsi"/>
          <w:sz w:val="24"/>
          <w:szCs w:val="24"/>
        </w:rPr>
      </w:pPr>
      <w:r w:rsidRPr="00A70C58">
        <w:rPr>
          <w:rFonts w:eastAsia="Times New Roman" w:cstheme="minorHAnsi"/>
          <w:sz w:val="24"/>
          <w:szCs w:val="24"/>
        </w:rPr>
        <w:t>To co-ordinate with relevant staff and SEND department to ensure identified pupils are supported with reading materials and appropriate strategies.</w:t>
      </w:r>
    </w:p>
    <w:p w14:paraId="1A5DA17F" w14:textId="77777777" w:rsidR="00A70C58" w:rsidRPr="00A70C58" w:rsidRDefault="00A70C58" w:rsidP="004367C0">
      <w:pPr>
        <w:numPr>
          <w:ilvl w:val="0"/>
          <w:numId w:val="9"/>
        </w:numPr>
        <w:overflowPunct w:val="0"/>
        <w:autoSpaceDE w:val="0"/>
        <w:autoSpaceDN w:val="0"/>
        <w:adjustRightInd w:val="0"/>
        <w:spacing w:after="0" w:line="240" w:lineRule="auto"/>
        <w:jc w:val="both"/>
        <w:textAlignment w:val="baseline"/>
        <w:rPr>
          <w:rFonts w:eastAsia="Times New Roman" w:cstheme="minorHAnsi"/>
          <w:sz w:val="24"/>
          <w:szCs w:val="24"/>
        </w:rPr>
      </w:pPr>
      <w:r w:rsidRPr="00A70C58">
        <w:rPr>
          <w:rFonts w:eastAsia="Times New Roman" w:cstheme="minorHAnsi"/>
          <w:sz w:val="24"/>
          <w:szCs w:val="24"/>
        </w:rPr>
        <w:t>To introduce form group reading books in Key Stage 3.</w:t>
      </w:r>
    </w:p>
    <w:p w14:paraId="15093552" w14:textId="77777777" w:rsidR="00A70C58" w:rsidRPr="00A70C58" w:rsidRDefault="00A70C58" w:rsidP="00A70C58">
      <w:pPr>
        <w:spacing w:after="0" w:line="240" w:lineRule="auto"/>
        <w:rPr>
          <w:rFonts w:eastAsia="Times New Roman" w:cstheme="minorHAnsi"/>
          <w:sz w:val="24"/>
          <w:szCs w:val="24"/>
          <w:lang w:eastAsia="en-GB"/>
        </w:rPr>
      </w:pPr>
    </w:p>
    <w:p w14:paraId="1D4F3666" w14:textId="77777777" w:rsidR="00A70C58" w:rsidRPr="00A70C58" w:rsidRDefault="00A70C58" w:rsidP="00A70C58">
      <w:pPr>
        <w:spacing w:after="0" w:line="240" w:lineRule="auto"/>
        <w:rPr>
          <w:rFonts w:eastAsia="Times New Roman" w:cstheme="minorHAnsi"/>
          <w:b/>
          <w:sz w:val="24"/>
          <w:szCs w:val="24"/>
          <w:u w:val="single"/>
          <w:lang w:eastAsia="en-GB"/>
        </w:rPr>
      </w:pPr>
      <w:r w:rsidRPr="00A70C58">
        <w:rPr>
          <w:rFonts w:eastAsia="Times New Roman" w:cstheme="minorHAnsi"/>
          <w:b/>
          <w:sz w:val="24"/>
          <w:szCs w:val="24"/>
          <w:u w:val="single"/>
          <w:lang w:eastAsia="en-GB"/>
        </w:rPr>
        <w:t>Speaking and Listening</w:t>
      </w:r>
    </w:p>
    <w:p w14:paraId="02E6B5F5" w14:textId="77777777" w:rsidR="00A70C58" w:rsidRPr="00A70C58" w:rsidRDefault="00A70C58" w:rsidP="00A70C58">
      <w:pPr>
        <w:spacing w:after="0" w:line="240" w:lineRule="auto"/>
        <w:rPr>
          <w:rFonts w:eastAsia="Times New Roman" w:cstheme="minorHAnsi"/>
          <w:b/>
          <w:sz w:val="24"/>
          <w:szCs w:val="24"/>
          <w:u w:val="single"/>
          <w:lang w:eastAsia="en-GB"/>
        </w:rPr>
      </w:pPr>
    </w:p>
    <w:p w14:paraId="67DF35BE" w14:textId="77777777" w:rsidR="00A70C58" w:rsidRPr="00A70C58" w:rsidRDefault="00A70C58" w:rsidP="00A70C58">
      <w:pPr>
        <w:spacing w:after="0" w:line="240" w:lineRule="auto"/>
        <w:rPr>
          <w:rFonts w:eastAsia="Times New Roman" w:cstheme="minorHAnsi"/>
          <w:sz w:val="24"/>
          <w:szCs w:val="24"/>
          <w:lang w:eastAsia="en-GB"/>
        </w:rPr>
      </w:pPr>
      <w:r w:rsidRPr="00A70C58">
        <w:rPr>
          <w:rFonts w:eastAsia="Times New Roman" w:cstheme="minorHAnsi"/>
          <w:sz w:val="24"/>
          <w:szCs w:val="24"/>
          <w:lang w:eastAsia="en-GB"/>
        </w:rPr>
        <w:t>Talk is our main means of communication in everyday life and is fundamental to the development of understanding. It is vital that students develop confidence and articulacy and recognise the importance of the spoken word in a range of situations.</w:t>
      </w:r>
    </w:p>
    <w:p w14:paraId="791DADA3" w14:textId="77777777" w:rsidR="00A70C58" w:rsidRPr="00A70C58" w:rsidRDefault="00A70C58" w:rsidP="00A70C58">
      <w:pPr>
        <w:spacing w:after="0" w:line="240" w:lineRule="auto"/>
        <w:rPr>
          <w:rFonts w:eastAsia="Times New Roman" w:cstheme="minorHAnsi"/>
          <w:sz w:val="24"/>
          <w:szCs w:val="24"/>
          <w:lang w:eastAsia="en-GB"/>
        </w:rPr>
      </w:pPr>
    </w:p>
    <w:p w14:paraId="029B417A" w14:textId="77777777" w:rsidR="00A70C58" w:rsidRPr="00A70C58" w:rsidRDefault="00A70C58" w:rsidP="00A70C58">
      <w:pPr>
        <w:overflowPunct w:val="0"/>
        <w:autoSpaceDE w:val="0"/>
        <w:autoSpaceDN w:val="0"/>
        <w:adjustRightInd w:val="0"/>
        <w:spacing w:after="0" w:line="240" w:lineRule="auto"/>
        <w:textAlignment w:val="baseline"/>
        <w:rPr>
          <w:rFonts w:eastAsia="Times New Roman" w:cstheme="minorHAnsi"/>
          <w:b/>
          <w:sz w:val="24"/>
          <w:szCs w:val="24"/>
        </w:rPr>
      </w:pPr>
      <w:r w:rsidRPr="00A70C58">
        <w:rPr>
          <w:rFonts w:eastAsia="Times New Roman" w:cstheme="minorHAnsi"/>
          <w:b/>
          <w:sz w:val="24"/>
          <w:szCs w:val="24"/>
        </w:rPr>
        <w:t>Pupils should demonstrate their growing competence in speaking and listening by an increasing ability to:</w:t>
      </w:r>
    </w:p>
    <w:p w14:paraId="192B9128" w14:textId="77777777" w:rsidR="00A70C58" w:rsidRPr="00A70C58" w:rsidRDefault="00A70C58" w:rsidP="00A70C58">
      <w:pPr>
        <w:overflowPunct w:val="0"/>
        <w:autoSpaceDE w:val="0"/>
        <w:autoSpaceDN w:val="0"/>
        <w:adjustRightInd w:val="0"/>
        <w:spacing w:after="0" w:line="240" w:lineRule="auto"/>
        <w:textAlignment w:val="baseline"/>
        <w:rPr>
          <w:rFonts w:eastAsia="Times New Roman" w:cstheme="minorHAnsi"/>
          <w:b/>
          <w:sz w:val="24"/>
          <w:szCs w:val="24"/>
        </w:rPr>
      </w:pPr>
    </w:p>
    <w:p w14:paraId="376C68FA" w14:textId="77777777" w:rsidR="00A70C58" w:rsidRPr="00A70C58" w:rsidRDefault="00A70C58" w:rsidP="004367C0">
      <w:pPr>
        <w:numPr>
          <w:ilvl w:val="0"/>
          <w:numId w:val="12"/>
        </w:numPr>
        <w:overflowPunct w:val="0"/>
        <w:autoSpaceDE w:val="0"/>
        <w:autoSpaceDN w:val="0"/>
        <w:adjustRightInd w:val="0"/>
        <w:spacing w:after="0" w:line="240" w:lineRule="auto"/>
        <w:textAlignment w:val="baseline"/>
        <w:rPr>
          <w:rFonts w:eastAsia="Times New Roman" w:cstheme="minorHAnsi"/>
          <w:sz w:val="24"/>
          <w:szCs w:val="24"/>
        </w:rPr>
      </w:pPr>
      <w:r w:rsidRPr="00A70C58">
        <w:rPr>
          <w:rFonts w:eastAsia="Times New Roman" w:cstheme="minorHAnsi"/>
          <w:sz w:val="24"/>
          <w:szCs w:val="24"/>
        </w:rPr>
        <w:t>contribute to class discussions, articulating answers carefully and in Standard English.</w:t>
      </w:r>
    </w:p>
    <w:p w14:paraId="55040733" w14:textId="77777777" w:rsidR="00A70C58" w:rsidRPr="00A70C58" w:rsidRDefault="00A70C58" w:rsidP="004367C0">
      <w:pPr>
        <w:numPr>
          <w:ilvl w:val="0"/>
          <w:numId w:val="12"/>
        </w:numPr>
        <w:overflowPunct w:val="0"/>
        <w:autoSpaceDE w:val="0"/>
        <w:autoSpaceDN w:val="0"/>
        <w:adjustRightInd w:val="0"/>
        <w:spacing w:after="0" w:line="240" w:lineRule="auto"/>
        <w:textAlignment w:val="baseline"/>
        <w:rPr>
          <w:rFonts w:eastAsia="Times New Roman" w:cstheme="minorHAnsi"/>
          <w:sz w:val="24"/>
          <w:szCs w:val="24"/>
        </w:rPr>
      </w:pPr>
      <w:r w:rsidRPr="00A70C58">
        <w:rPr>
          <w:rFonts w:eastAsia="Times New Roman" w:cstheme="minorHAnsi"/>
          <w:sz w:val="24"/>
          <w:szCs w:val="24"/>
        </w:rPr>
        <w:t>actively listen to the contributions of others, responding sensitively and appropriately.</w:t>
      </w:r>
    </w:p>
    <w:p w14:paraId="16951B34" w14:textId="77777777" w:rsidR="00A70C58" w:rsidRPr="00A70C58" w:rsidRDefault="00A70C58" w:rsidP="004367C0">
      <w:pPr>
        <w:numPr>
          <w:ilvl w:val="0"/>
          <w:numId w:val="12"/>
        </w:numPr>
        <w:overflowPunct w:val="0"/>
        <w:autoSpaceDE w:val="0"/>
        <w:autoSpaceDN w:val="0"/>
        <w:adjustRightInd w:val="0"/>
        <w:spacing w:after="0" w:line="240" w:lineRule="auto"/>
        <w:textAlignment w:val="baseline"/>
        <w:rPr>
          <w:rFonts w:eastAsia="Times New Roman" w:cstheme="minorHAnsi"/>
          <w:sz w:val="24"/>
          <w:szCs w:val="24"/>
        </w:rPr>
      </w:pPr>
      <w:r w:rsidRPr="00A70C58">
        <w:rPr>
          <w:rFonts w:eastAsia="Times New Roman" w:cstheme="minorHAnsi"/>
          <w:sz w:val="24"/>
          <w:szCs w:val="24"/>
        </w:rPr>
        <w:t>work in pairs and small groups to discuss, share ideas, negotiate and reach a compromise.</w:t>
      </w:r>
    </w:p>
    <w:p w14:paraId="71414E0A" w14:textId="77777777" w:rsidR="00A70C58" w:rsidRPr="00A70C58" w:rsidRDefault="00A70C58" w:rsidP="004367C0">
      <w:pPr>
        <w:numPr>
          <w:ilvl w:val="0"/>
          <w:numId w:val="12"/>
        </w:numPr>
        <w:overflowPunct w:val="0"/>
        <w:autoSpaceDE w:val="0"/>
        <w:autoSpaceDN w:val="0"/>
        <w:adjustRightInd w:val="0"/>
        <w:spacing w:after="0" w:line="240" w:lineRule="auto"/>
        <w:textAlignment w:val="baseline"/>
        <w:rPr>
          <w:rFonts w:eastAsia="Times New Roman" w:cstheme="minorHAnsi"/>
          <w:sz w:val="24"/>
          <w:szCs w:val="24"/>
        </w:rPr>
      </w:pPr>
      <w:r w:rsidRPr="00A70C58">
        <w:rPr>
          <w:rFonts w:eastAsia="Times New Roman" w:cstheme="minorHAnsi"/>
          <w:sz w:val="24"/>
          <w:szCs w:val="24"/>
        </w:rPr>
        <w:t>adapt their speech to a range of situations and circumstances, recognising the appropriate register of speech in formal and informal contexts.</w:t>
      </w:r>
    </w:p>
    <w:p w14:paraId="715BBFA7" w14:textId="77777777" w:rsidR="00A70C58" w:rsidRPr="00A70C58" w:rsidRDefault="00A70C58" w:rsidP="00A70C58">
      <w:pPr>
        <w:spacing w:after="0" w:line="240" w:lineRule="auto"/>
        <w:rPr>
          <w:rFonts w:eastAsia="Times New Roman" w:cstheme="minorHAnsi"/>
          <w:sz w:val="24"/>
          <w:szCs w:val="24"/>
          <w:lang w:eastAsia="en-GB"/>
        </w:rPr>
      </w:pPr>
    </w:p>
    <w:p w14:paraId="67D46AC4" w14:textId="77777777" w:rsidR="00A70C58" w:rsidRPr="00A70C58" w:rsidRDefault="00A70C58" w:rsidP="00A70C58">
      <w:pPr>
        <w:spacing w:after="0" w:line="240" w:lineRule="auto"/>
        <w:rPr>
          <w:rFonts w:eastAsia="Times New Roman" w:cstheme="minorHAnsi"/>
          <w:b/>
          <w:sz w:val="24"/>
          <w:szCs w:val="24"/>
        </w:rPr>
      </w:pPr>
      <w:r w:rsidRPr="00A70C58">
        <w:rPr>
          <w:rFonts w:eastAsia="Times New Roman" w:cstheme="minorHAnsi"/>
          <w:b/>
          <w:sz w:val="24"/>
          <w:szCs w:val="24"/>
        </w:rPr>
        <w:t>Staff should support students’ speaking and listening by:</w:t>
      </w:r>
    </w:p>
    <w:p w14:paraId="5B10E035" w14:textId="77777777" w:rsidR="00A70C58" w:rsidRPr="00A70C58" w:rsidRDefault="00A70C58" w:rsidP="00A70C58">
      <w:pPr>
        <w:spacing w:after="0" w:line="240" w:lineRule="auto"/>
        <w:rPr>
          <w:rFonts w:eastAsia="Times New Roman" w:cstheme="minorHAnsi"/>
          <w:b/>
          <w:sz w:val="24"/>
          <w:szCs w:val="24"/>
        </w:rPr>
      </w:pPr>
    </w:p>
    <w:p w14:paraId="31762686" w14:textId="77777777" w:rsidR="00A70C58" w:rsidRPr="00A70C58" w:rsidRDefault="00A70C58" w:rsidP="004367C0">
      <w:pPr>
        <w:numPr>
          <w:ilvl w:val="0"/>
          <w:numId w:val="10"/>
        </w:numPr>
        <w:spacing w:after="0" w:line="240" w:lineRule="auto"/>
        <w:rPr>
          <w:rFonts w:eastAsia="Times New Roman" w:cstheme="minorHAnsi"/>
          <w:sz w:val="24"/>
          <w:szCs w:val="24"/>
        </w:rPr>
      </w:pPr>
      <w:r w:rsidRPr="00A70C58">
        <w:rPr>
          <w:rFonts w:eastAsia="Times New Roman" w:cstheme="minorHAnsi"/>
          <w:sz w:val="24"/>
          <w:szCs w:val="24"/>
        </w:rPr>
        <w:t>creating a supportive environment where pupils feel confident to contribute and make mistakes.</w:t>
      </w:r>
    </w:p>
    <w:p w14:paraId="1CB0B148" w14:textId="77777777" w:rsidR="00A70C58" w:rsidRPr="00A70C58" w:rsidRDefault="00A70C58" w:rsidP="004367C0">
      <w:pPr>
        <w:numPr>
          <w:ilvl w:val="0"/>
          <w:numId w:val="10"/>
        </w:numPr>
        <w:spacing w:after="0" w:line="240" w:lineRule="auto"/>
        <w:rPr>
          <w:rFonts w:eastAsia="Times New Roman" w:cstheme="minorHAnsi"/>
          <w:sz w:val="24"/>
          <w:szCs w:val="24"/>
        </w:rPr>
      </w:pPr>
      <w:r w:rsidRPr="00A70C58">
        <w:rPr>
          <w:rFonts w:eastAsia="Times New Roman" w:cstheme="minorHAnsi"/>
          <w:sz w:val="24"/>
          <w:szCs w:val="24"/>
        </w:rPr>
        <w:t>creating the opportunity for students to participate in speaking and listening activities: in pairs, structured groups and whole-class contexts.</w:t>
      </w:r>
    </w:p>
    <w:p w14:paraId="418DDF63" w14:textId="77777777" w:rsidR="00A70C58" w:rsidRPr="00A70C58" w:rsidRDefault="00A70C58" w:rsidP="004367C0">
      <w:pPr>
        <w:numPr>
          <w:ilvl w:val="0"/>
          <w:numId w:val="10"/>
        </w:numPr>
        <w:spacing w:after="0" w:line="240" w:lineRule="auto"/>
        <w:rPr>
          <w:rFonts w:eastAsia="Times New Roman" w:cstheme="minorHAnsi"/>
          <w:sz w:val="24"/>
          <w:szCs w:val="24"/>
        </w:rPr>
      </w:pPr>
      <w:r w:rsidRPr="00A70C58">
        <w:rPr>
          <w:rFonts w:eastAsia="Times New Roman" w:cstheme="minorHAnsi"/>
          <w:sz w:val="24"/>
          <w:szCs w:val="24"/>
        </w:rPr>
        <w:t>enabling pupils to speak in a variety of different contexts and for different purposes (e.g. a debate, instructions, role-play, a persuasive task).</w:t>
      </w:r>
    </w:p>
    <w:p w14:paraId="7ABFB6B2" w14:textId="77777777" w:rsidR="00A70C58" w:rsidRPr="00A70C58" w:rsidRDefault="00A70C58" w:rsidP="004367C0">
      <w:pPr>
        <w:numPr>
          <w:ilvl w:val="0"/>
          <w:numId w:val="10"/>
        </w:numPr>
        <w:spacing w:after="0" w:line="240" w:lineRule="auto"/>
        <w:rPr>
          <w:rFonts w:eastAsia="Times New Roman" w:cstheme="minorHAnsi"/>
          <w:sz w:val="24"/>
          <w:szCs w:val="24"/>
        </w:rPr>
      </w:pPr>
      <w:r w:rsidRPr="00A70C58">
        <w:rPr>
          <w:rFonts w:eastAsia="Times New Roman" w:cstheme="minorHAnsi"/>
          <w:sz w:val="24"/>
          <w:szCs w:val="24"/>
        </w:rPr>
        <w:t>recognising that speaking and listening tasks can be used for assessment purposes and is valued as an outcome as well as preparation for a written task.</w:t>
      </w:r>
    </w:p>
    <w:p w14:paraId="27D0D3C9" w14:textId="77777777" w:rsidR="00A70C58" w:rsidRPr="00A70C58" w:rsidRDefault="00A70C58" w:rsidP="004367C0">
      <w:pPr>
        <w:numPr>
          <w:ilvl w:val="0"/>
          <w:numId w:val="10"/>
        </w:numPr>
        <w:spacing w:after="0" w:line="240" w:lineRule="auto"/>
        <w:rPr>
          <w:rFonts w:eastAsia="Times New Roman" w:cstheme="minorHAnsi"/>
          <w:sz w:val="24"/>
          <w:szCs w:val="24"/>
        </w:rPr>
      </w:pPr>
      <w:r w:rsidRPr="00A70C58">
        <w:rPr>
          <w:rFonts w:eastAsia="Times New Roman" w:cstheme="minorHAnsi"/>
          <w:sz w:val="24"/>
          <w:szCs w:val="24"/>
        </w:rPr>
        <w:t>modelling effective contributions and register / tone in different contexts, correcting errors constructively.</w:t>
      </w:r>
    </w:p>
    <w:p w14:paraId="11598915" w14:textId="77777777" w:rsidR="00A70C58" w:rsidRPr="00A70C58" w:rsidRDefault="00A70C58" w:rsidP="004367C0">
      <w:pPr>
        <w:numPr>
          <w:ilvl w:val="0"/>
          <w:numId w:val="10"/>
        </w:numPr>
        <w:spacing w:after="0" w:line="240" w:lineRule="auto"/>
        <w:rPr>
          <w:rFonts w:eastAsia="Times New Roman" w:cstheme="minorHAnsi"/>
          <w:sz w:val="24"/>
          <w:szCs w:val="24"/>
        </w:rPr>
      </w:pPr>
      <w:r w:rsidRPr="00A70C58">
        <w:rPr>
          <w:rFonts w:eastAsia="Times New Roman" w:cstheme="minorHAnsi"/>
          <w:sz w:val="24"/>
          <w:szCs w:val="24"/>
        </w:rPr>
        <w:t xml:space="preserve">encouraging pupils to use new vocabulary and terminology in their contributions; making this language explicit beforehand to enable pupils to experiment with new language. </w:t>
      </w:r>
    </w:p>
    <w:p w14:paraId="32ECB3E9" w14:textId="77777777" w:rsidR="00A70C58" w:rsidRPr="00A70C58" w:rsidRDefault="00A70C58" w:rsidP="00A70C58">
      <w:pPr>
        <w:spacing w:after="0" w:line="240" w:lineRule="auto"/>
        <w:rPr>
          <w:rFonts w:eastAsia="Times New Roman" w:cstheme="minorHAnsi"/>
          <w:sz w:val="24"/>
          <w:szCs w:val="24"/>
          <w:lang w:eastAsia="en-GB"/>
        </w:rPr>
      </w:pPr>
    </w:p>
    <w:p w14:paraId="3DBEBDD9" w14:textId="77777777" w:rsidR="00A70C58" w:rsidRPr="00A70C58" w:rsidRDefault="00A70C58" w:rsidP="00A70C58">
      <w:pPr>
        <w:spacing w:after="0" w:line="240" w:lineRule="auto"/>
        <w:rPr>
          <w:rFonts w:eastAsia="Times New Roman" w:cstheme="minorHAnsi"/>
          <w:sz w:val="24"/>
          <w:szCs w:val="24"/>
          <w:lang w:eastAsia="en-GB"/>
        </w:rPr>
      </w:pPr>
    </w:p>
    <w:p w14:paraId="5985FD41" w14:textId="77777777" w:rsidR="00A70C58" w:rsidRPr="00A70C58" w:rsidRDefault="00A70C58" w:rsidP="00A70C58">
      <w:pPr>
        <w:overflowPunct w:val="0"/>
        <w:autoSpaceDE w:val="0"/>
        <w:autoSpaceDN w:val="0"/>
        <w:adjustRightInd w:val="0"/>
        <w:spacing w:after="0" w:line="240" w:lineRule="auto"/>
        <w:textAlignment w:val="baseline"/>
        <w:rPr>
          <w:rFonts w:eastAsia="Times New Roman" w:cstheme="minorHAnsi"/>
          <w:b/>
          <w:sz w:val="24"/>
          <w:szCs w:val="24"/>
        </w:rPr>
      </w:pPr>
      <w:r w:rsidRPr="00A70C58">
        <w:rPr>
          <w:rFonts w:eastAsia="Times New Roman" w:cstheme="minorHAnsi"/>
          <w:b/>
          <w:sz w:val="24"/>
          <w:szCs w:val="24"/>
        </w:rPr>
        <w:t>The role of the literacy co-ordinator is to:</w:t>
      </w:r>
    </w:p>
    <w:p w14:paraId="04519523" w14:textId="77777777" w:rsidR="00A70C58" w:rsidRPr="00A70C58" w:rsidRDefault="00A70C58" w:rsidP="00A70C58">
      <w:pPr>
        <w:overflowPunct w:val="0"/>
        <w:autoSpaceDE w:val="0"/>
        <w:autoSpaceDN w:val="0"/>
        <w:adjustRightInd w:val="0"/>
        <w:spacing w:after="0" w:line="240" w:lineRule="auto"/>
        <w:textAlignment w:val="baseline"/>
        <w:rPr>
          <w:rFonts w:eastAsia="Times New Roman" w:cstheme="minorHAnsi"/>
          <w:sz w:val="24"/>
          <w:szCs w:val="24"/>
        </w:rPr>
      </w:pPr>
    </w:p>
    <w:p w14:paraId="48D3101E" w14:textId="77777777" w:rsidR="00A70C58" w:rsidRPr="00A70C58" w:rsidRDefault="00A70C58" w:rsidP="004367C0">
      <w:pPr>
        <w:numPr>
          <w:ilvl w:val="0"/>
          <w:numId w:val="9"/>
        </w:numPr>
        <w:overflowPunct w:val="0"/>
        <w:autoSpaceDE w:val="0"/>
        <w:autoSpaceDN w:val="0"/>
        <w:adjustRightInd w:val="0"/>
        <w:spacing w:after="0" w:line="240" w:lineRule="auto"/>
        <w:textAlignment w:val="baseline"/>
        <w:rPr>
          <w:rFonts w:eastAsia="Times New Roman" w:cstheme="minorHAnsi"/>
          <w:sz w:val="24"/>
          <w:szCs w:val="24"/>
        </w:rPr>
      </w:pPr>
      <w:r w:rsidRPr="00A70C58">
        <w:rPr>
          <w:rFonts w:eastAsia="Times New Roman" w:cstheme="minorHAnsi"/>
          <w:sz w:val="24"/>
          <w:szCs w:val="24"/>
        </w:rPr>
        <w:t>Liaise with other departments about the use of speaking and listening tasks in their subjects, including the school debating society, to transfer best practice across to other subjects, including English.</w:t>
      </w:r>
    </w:p>
    <w:p w14:paraId="641E35C6" w14:textId="77777777" w:rsidR="00A70C58" w:rsidRPr="00A70C58" w:rsidRDefault="00A70C58" w:rsidP="004367C0">
      <w:pPr>
        <w:numPr>
          <w:ilvl w:val="0"/>
          <w:numId w:val="9"/>
        </w:numPr>
        <w:overflowPunct w:val="0"/>
        <w:autoSpaceDE w:val="0"/>
        <w:autoSpaceDN w:val="0"/>
        <w:adjustRightInd w:val="0"/>
        <w:spacing w:after="0" w:line="240" w:lineRule="auto"/>
        <w:textAlignment w:val="baseline"/>
        <w:rPr>
          <w:rFonts w:eastAsia="Times New Roman" w:cstheme="minorHAnsi"/>
          <w:sz w:val="24"/>
          <w:szCs w:val="24"/>
        </w:rPr>
      </w:pPr>
      <w:r w:rsidRPr="00A70C58">
        <w:rPr>
          <w:rFonts w:eastAsia="Times New Roman" w:cstheme="minorHAnsi"/>
          <w:sz w:val="24"/>
          <w:szCs w:val="24"/>
        </w:rPr>
        <w:t>Integrate speaking and listening assessments into English in Key Stage 3, using scaffolding, vocabulary lists and a clear assessment criteria.</w:t>
      </w:r>
    </w:p>
    <w:p w14:paraId="7601D5D4" w14:textId="77777777" w:rsidR="00A70C58" w:rsidRPr="00A70C58" w:rsidRDefault="00A70C58" w:rsidP="00A70C58">
      <w:pPr>
        <w:spacing w:after="0" w:line="240" w:lineRule="auto"/>
        <w:rPr>
          <w:rFonts w:eastAsia="Times New Roman" w:cstheme="minorHAnsi"/>
          <w:b/>
          <w:sz w:val="24"/>
          <w:szCs w:val="24"/>
          <w:lang w:eastAsia="en-GB"/>
        </w:rPr>
      </w:pPr>
    </w:p>
    <w:p w14:paraId="3F750B3E" w14:textId="77777777" w:rsidR="00A70C58" w:rsidRPr="00A70C58" w:rsidRDefault="00A70C58" w:rsidP="00A70C58">
      <w:pPr>
        <w:spacing w:after="0" w:line="240" w:lineRule="auto"/>
        <w:rPr>
          <w:rFonts w:eastAsia="Times New Roman" w:cstheme="minorHAnsi"/>
          <w:b/>
          <w:sz w:val="24"/>
          <w:szCs w:val="24"/>
          <w:lang w:eastAsia="en-GB"/>
        </w:rPr>
      </w:pPr>
    </w:p>
    <w:p w14:paraId="083D32A7" w14:textId="77777777" w:rsidR="00A70C58" w:rsidRPr="00A70C58" w:rsidRDefault="00A70C58" w:rsidP="00A70C58">
      <w:pPr>
        <w:keepNext/>
        <w:tabs>
          <w:tab w:val="left" w:pos="360"/>
        </w:tabs>
        <w:overflowPunct w:val="0"/>
        <w:autoSpaceDE w:val="0"/>
        <w:autoSpaceDN w:val="0"/>
        <w:adjustRightInd w:val="0"/>
        <w:spacing w:after="0" w:line="240" w:lineRule="auto"/>
        <w:textAlignment w:val="baseline"/>
        <w:outlineLvl w:val="2"/>
        <w:rPr>
          <w:rFonts w:eastAsia="Times New Roman" w:cstheme="minorHAnsi"/>
          <w:b/>
          <w:sz w:val="24"/>
          <w:szCs w:val="24"/>
        </w:rPr>
      </w:pPr>
      <w:r w:rsidRPr="00A70C58">
        <w:rPr>
          <w:rFonts w:eastAsia="Times New Roman" w:cstheme="minorHAnsi"/>
          <w:b/>
          <w:sz w:val="24"/>
          <w:szCs w:val="24"/>
        </w:rPr>
        <w:t>Monitoring and Assessing Literacy</w:t>
      </w:r>
    </w:p>
    <w:p w14:paraId="2ECCDE13" w14:textId="77777777" w:rsidR="00A70C58" w:rsidRPr="00A70C58" w:rsidRDefault="00A70C58" w:rsidP="00A70C58">
      <w:pPr>
        <w:spacing w:after="0" w:line="240" w:lineRule="auto"/>
        <w:rPr>
          <w:rFonts w:eastAsia="Times New Roman" w:cstheme="minorHAnsi"/>
          <w:sz w:val="24"/>
          <w:szCs w:val="24"/>
        </w:rPr>
      </w:pPr>
    </w:p>
    <w:p w14:paraId="04705B98" w14:textId="77777777" w:rsidR="00A70C58" w:rsidRPr="00A70C58" w:rsidRDefault="00A70C58" w:rsidP="00A70C58">
      <w:pPr>
        <w:spacing w:after="0" w:line="240" w:lineRule="auto"/>
        <w:rPr>
          <w:rFonts w:eastAsia="Times New Roman" w:cstheme="minorHAnsi"/>
          <w:sz w:val="24"/>
          <w:szCs w:val="24"/>
          <w:lang w:eastAsia="en-GB"/>
        </w:rPr>
      </w:pPr>
      <w:r w:rsidRPr="00A70C58">
        <w:rPr>
          <w:rFonts w:eastAsia="Times New Roman" w:cstheme="minorHAnsi"/>
          <w:sz w:val="24"/>
          <w:szCs w:val="24"/>
          <w:lang w:eastAsia="en-GB"/>
        </w:rPr>
        <w:t>When responding to pupils’ work, teachers should:</w:t>
      </w:r>
    </w:p>
    <w:p w14:paraId="65767DC7" w14:textId="77777777" w:rsidR="00A70C58" w:rsidRPr="00A70C58" w:rsidRDefault="00A70C58" w:rsidP="00A70C58">
      <w:pPr>
        <w:spacing w:after="0" w:line="240" w:lineRule="auto"/>
        <w:rPr>
          <w:rFonts w:eastAsia="Times New Roman" w:cstheme="minorHAnsi"/>
          <w:sz w:val="24"/>
          <w:szCs w:val="24"/>
          <w:lang w:eastAsia="en-GB"/>
        </w:rPr>
      </w:pPr>
    </w:p>
    <w:p w14:paraId="0DC437E7" w14:textId="77777777" w:rsidR="00A70C58" w:rsidRPr="00A70C58" w:rsidRDefault="00A70C58" w:rsidP="004367C0">
      <w:pPr>
        <w:numPr>
          <w:ilvl w:val="0"/>
          <w:numId w:val="3"/>
        </w:numPr>
        <w:tabs>
          <w:tab w:val="left" w:pos="720"/>
        </w:tabs>
        <w:spacing w:after="0" w:line="240" w:lineRule="auto"/>
        <w:ind w:left="720"/>
        <w:rPr>
          <w:rFonts w:eastAsia="Times New Roman" w:cstheme="minorHAnsi"/>
          <w:sz w:val="24"/>
          <w:szCs w:val="24"/>
          <w:lang w:eastAsia="en-GB"/>
        </w:rPr>
      </w:pPr>
      <w:r w:rsidRPr="00A70C58">
        <w:rPr>
          <w:rFonts w:eastAsia="Times New Roman" w:cstheme="minorHAnsi"/>
          <w:sz w:val="24"/>
          <w:szCs w:val="24"/>
          <w:lang w:eastAsia="en-GB"/>
        </w:rPr>
        <w:t>make comments which are positive and supportive but teachers should not avoid pointing out where errors have been made and how, specifically, a pupil can improve.</w:t>
      </w:r>
    </w:p>
    <w:p w14:paraId="3BA14F04" w14:textId="77777777" w:rsidR="00A70C58" w:rsidRPr="00A70C58" w:rsidRDefault="00A70C58" w:rsidP="004367C0">
      <w:pPr>
        <w:numPr>
          <w:ilvl w:val="0"/>
          <w:numId w:val="3"/>
        </w:numPr>
        <w:tabs>
          <w:tab w:val="left" w:pos="720"/>
        </w:tabs>
        <w:spacing w:after="0" w:line="240" w:lineRule="auto"/>
        <w:ind w:left="720"/>
        <w:rPr>
          <w:rFonts w:eastAsia="Times New Roman" w:cstheme="minorHAnsi"/>
          <w:sz w:val="24"/>
          <w:szCs w:val="24"/>
          <w:lang w:eastAsia="en-GB"/>
        </w:rPr>
      </w:pPr>
      <w:r w:rsidRPr="00A70C58">
        <w:rPr>
          <w:rFonts w:eastAsia="Times New Roman" w:cstheme="minorHAnsi"/>
          <w:sz w:val="24"/>
          <w:szCs w:val="24"/>
          <w:lang w:eastAsia="en-GB"/>
        </w:rPr>
        <w:t>give priority to content, ideas and organisation.</w:t>
      </w:r>
    </w:p>
    <w:p w14:paraId="36612BD6" w14:textId="77777777" w:rsidR="00A70C58" w:rsidRPr="00A70C58" w:rsidRDefault="00A70C58" w:rsidP="004367C0">
      <w:pPr>
        <w:numPr>
          <w:ilvl w:val="0"/>
          <w:numId w:val="3"/>
        </w:numPr>
        <w:tabs>
          <w:tab w:val="left" w:pos="720"/>
        </w:tabs>
        <w:spacing w:after="0" w:line="240" w:lineRule="auto"/>
        <w:ind w:left="720"/>
        <w:rPr>
          <w:rFonts w:eastAsia="Times New Roman" w:cstheme="minorHAnsi"/>
          <w:sz w:val="24"/>
          <w:szCs w:val="24"/>
          <w:lang w:eastAsia="en-GB"/>
        </w:rPr>
      </w:pPr>
      <w:r w:rsidRPr="00A70C58">
        <w:rPr>
          <w:rFonts w:eastAsia="Times New Roman" w:cstheme="minorHAnsi"/>
          <w:sz w:val="24"/>
          <w:szCs w:val="24"/>
          <w:lang w:val="en-US" w:eastAsia="en-GB"/>
        </w:rPr>
        <w:t>target specific areas for improvement, select and focus on an area (e.g. use of capital letter).</w:t>
      </w:r>
    </w:p>
    <w:p w14:paraId="48DB9359" w14:textId="77777777" w:rsidR="00A70C58" w:rsidRPr="00A70C58" w:rsidRDefault="00A70C58" w:rsidP="004367C0">
      <w:pPr>
        <w:numPr>
          <w:ilvl w:val="0"/>
          <w:numId w:val="3"/>
        </w:numPr>
        <w:tabs>
          <w:tab w:val="left" w:pos="720"/>
        </w:tabs>
        <w:spacing w:after="0" w:line="240" w:lineRule="auto"/>
        <w:ind w:left="720"/>
        <w:rPr>
          <w:rFonts w:eastAsia="Times New Roman" w:cstheme="minorHAnsi"/>
          <w:sz w:val="24"/>
          <w:szCs w:val="24"/>
          <w:lang w:eastAsia="en-GB"/>
        </w:rPr>
      </w:pPr>
      <w:r w:rsidRPr="00A70C58">
        <w:rPr>
          <w:rFonts w:eastAsia="Times New Roman" w:cstheme="minorHAnsi"/>
          <w:sz w:val="24"/>
          <w:szCs w:val="24"/>
          <w:lang w:eastAsia="en-GB"/>
        </w:rPr>
        <w:t>give guidance as to how to achieve short term targets (e.g. a specific spelling of a word ‘environment’, use of past tense for recounting events.</w:t>
      </w:r>
    </w:p>
    <w:p w14:paraId="2AB098AC" w14:textId="77777777" w:rsidR="00A70C58" w:rsidRPr="00A70C58" w:rsidRDefault="00A70C58" w:rsidP="004367C0">
      <w:pPr>
        <w:numPr>
          <w:ilvl w:val="0"/>
          <w:numId w:val="4"/>
        </w:numPr>
        <w:tabs>
          <w:tab w:val="left" w:pos="720"/>
        </w:tabs>
        <w:spacing w:after="0" w:line="240" w:lineRule="auto"/>
        <w:ind w:left="720"/>
        <w:rPr>
          <w:rFonts w:eastAsia="Times New Roman" w:cstheme="minorHAnsi"/>
          <w:sz w:val="24"/>
          <w:szCs w:val="24"/>
          <w:lang w:eastAsia="en-GB"/>
        </w:rPr>
      </w:pPr>
      <w:r w:rsidRPr="00A70C58">
        <w:rPr>
          <w:rFonts w:eastAsia="Times New Roman" w:cstheme="minorHAnsi"/>
          <w:sz w:val="24"/>
          <w:szCs w:val="24"/>
          <w:lang w:eastAsia="en-GB"/>
        </w:rPr>
        <w:t>create opportunities for pupils to reflect on the quality of their own work and for peer assessment.</w:t>
      </w:r>
    </w:p>
    <w:p w14:paraId="53DDC212" w14:textId="77777777" w:rsidR="00A70C58" w:rsidRPr="00A70C58" w:rsidRDefault="00A70C58" w:rsidP="00A70C58">
      <w:pPr>
        <w:spacing w:after="0" w:line="240" w:lineRule="auto"/>
        <w:rPr>
          <w:rFonts w:eastAsia="Times New Roman" w:cstheme="minorHAnsi"/>
          <w:sz w:val="24"/>
          <w:szCs w:val="24"/>
          <w:lang w:eastAsia="en-GB"/>
        </w:rPr>
      </w:pPr>
    </w:p>
    <w:p w14:paraId="7D6B003B" w14:textId="77777777" w:rsidR="00A70C58" w:rsidRPr="00A70C58" w:rsidRDefault="00A70C58" w:rsidP="00A70C58">
      <w:pPr>
        <w:spacing w:after="0" w:line="240" w:lineRule="auto"/>
        <w:rPr>
          <w:rFonts w:eastAsia="Times New Roman" w:cstheme="minorHAnsi"/>
          <w:b/>
          <w:sz w:val="24"/>
          <w:szCs w:val="24"/>
          <w:lang w:eastAsia="en-GB"/>
        </w:rPr>
      </w:pPr>
      <w:r w:rsidRPr="00A70C58">
        <w:rPr>
          <w:rFonts w:eastAsia="Times New Roman" w:cstheme="minorHAnsi"/>
          <w:b/>
          <w:sz w:val="24"/>
          <w:szCs w:val="24"/>
          <w:lang w:eastAsia="en-GB"/>
        </w:rPr>
        <w:t>Future Plans</w:t>
      </w:r>
    </w:p>
    <w:p w14:paraId="0CF4D385" w14:textId="77777777" w:rsidR="00A70C58" w:rsidRPr="00A70C58" w:rsidRDefault="00A70C58" w:rsidP="00A70C58">
      <w:pPr>
        <w:spacing w:after="0" w:line="240" w:lineRule="auto"/>
        <w:ind w:left="426"/>
        <w:rPr>
          <w:rFonts w:eastAsia="Times New Roman" w:cstheme="minorHAnsi"/>
          <w:b/>
          <w:sz w:val="24"/>
          <w:szCs w:val="24"/>
          <w:lang w:eastAsia="en-GB"/>
        </w:rPr>
      </w:pPr>
    </w:p>
    <w:p w14:paraId="27634100" w14:textId="77777777" w:rsidR="00A70C58" w:rsidRPr="00A70C58" w:rsidRDefault="00A70C58" w:rsidP="004367C0">
      <w:pPr>
        <w:numPr>
          <w:ilvl w:val="0"/>
          <w:numId w:val="5"/>
        </w:numPr>
        <w:spacing w:after="0" w:line="240" w:lineRule="auto"/>
        <w:ind w:left="720"/>
        <w:rPr>
          <w:rFonts w:eastAsia="Times New Roman" w:cstheme="minorHAnsi"/>
          <w:sz w:val="24"/>
          <w:szCs w:val="24"/>
          <w:lang w:eastAsia="en-GB"/>
        </w:rPr>
      </w:pPr>
      <w:r w:rsidRPr="00A70C58">
        <w:rPr>
          <w:rFonts w:eastAsia="Times New Roman" w:cstheme="minorHAnsi"/>
          <w:sz w:val="24"/>
          <w:szCs w:val="24"/>
          <w:lang w:eastAsia="en-GB"/>
        </w:rPr>
        <w:t>to raise the profile of whole-school literacy by leading INSET on vocabulary acquisition and learning terminology</w:t>
      </w:r>
    </w:p>
    <w:p w14:paraId="25C172DF" w14:textId="77777777" w:rsidR="00A70C58" w:rsidRPr="00A70C58" w:rsidRDefault="00A70C58" w:rsidP="004367C0">
      <w:pPr>
        <w:numPr>
          <w:ilvl w:val="0"/>
          <w:numId w:val="5"/>
        </w:numPr>
        <w:spacing w:after="0" w:line="240" w:lineRule="auto"/>
        <w:ind w:left="720"/>
        <w:rPr>
          <w:rFonts w:eastAsia="Times New Roman" w:cstheme="minorHAnsi"/>
          <w:sz w:val="24"/>
          <w:szCs w:val="24"/>
          <w:lang w:eastAsia="en-GB"/>
        </w:rPr>
      </w:pPr>
      <w:r w:rsidRPr="00A70C58">
        <w:rPr>
          <w:rFonts w:eastAsia="Times New Roman" w:cstheme="minorHAnsi"/>
          <w:sz w:val="24"/>
          <w:szCs w:val="24"/>
          <w:lang w:eastAsia="en-GB"/>
        </w:rPr>
        <w:t>to work together with departments to compile glossaries and key word lists at Key Stage 3 and 4 to support the explicit teaching of vocabulary and spelling</w:t>
      </w:r>
    </w:p>
    <w:p w14:paraId="09608EA3" w14:textId="77777777" w:rsidR="00A70C58" w:rsidRPr="00A70C58" w:rsidRDefault="00A70C58" w:rsidP="004367C0">
      <w:pPr>
        <w:numPr>
          <w:ilvl w:val="0"/>
          <w:numId w:val="5"/>
        </w:numPr>
        <w:spacing w:after="0" w:line="240" w:lineRule="auto"/>
        <w:ind w:left="720"/>
        <w:rPr>
          <w:rFonts w:eastAsia="Times New Roman" w:cstheme="minorHAnsi"/>
          <w:sz w:val="24"/>
          <w:szCs w:val="24"/>
          <w:lang w:eastAsia="en-GB"/>
        </w:rPr>
      </w:pPr>
      <w:r w:rsidRPr="00A70C58">
        <w:rPr>
          <w:rFonts w:eastAsia="Times New Roman" w:cstheme="minorHAnsi"/>
          <w:sz w:val="24"/>
          <w:szCs w:val="24"/>
          <w:lang w:eastAsia="en-GB"/>
        </w:rPr>
        <w:t>to identify and log main types of writing taught and compile a whole-school audit of the provision for writing in Key Stage 3 and 4</w:t>
      </w:r>
    </w:p>
    <w:p w14:paraId="584CAA7A" w14:textId="77777777" w:rsidR="00A70C58" w:rsidRPr="00A70C58" w:rsidRDefault="00A70C58" w:rsidP="004367C0">
      <w:pPr>
        <w:numPr>
          <w:ilvl w:val="0"/>
          <w:numId w:val="5"/>
        </w:numPr>
        <w:spacing w:after="0" w:line="240" w:lineRule="auto"/>
        <w:ind w:left="720"/>
        <w:rPr>
          <w:rFonts w:eastAsia="Times New Roman" w:cstheme="minorHAnsi"/>
          <w:sz w:val="24"/>
          <w:szCs w:val="24"/>
          <w:lang w:eastAsia="en-GB"/>
        </w:rPr>
      </w:pPr>
      <w:r w:rsidRPr="00A70C58">
        <w:rPr>
          <w:rFonts w:eastAsia="Times New Roman" w:cstheme="minorHAnsi"/>
          <w:sz w:val="24"/>
          <w:szCs w:val="24"/>
          <w:lang w:eastAsia="en-GB"/>
        </w:rPr>
        <w:t>to collate resources to support DARTS (Directed Activities Related to Text) to support reading of materials within the English Department as a departmental objective</w:t>
      </w:r>
    </w:p>
    <w:p w14:paraId="1034EB0E" w14:textId="77777777" w:rsidR="00A70C58" w:rsidRPr="00A70C58" w:rsidRDefault="00A70C58" w:rsidP="004367C0">
      <w:pPr>
        <w:numPr>
          <w:ilvl w:val="0"/>
          <w:numId w:val="5"/>
        </w:numPr>
        <w:spacing w:after="0" w:line="240" w:lineRule="auto"/>
        <w:ind w:left="720"/>
        <w:rPr>
          <w:rFonts w:eastAsia="Times New Roman" w:cstheme="minorHAnsi"/>
          <w:sz w:val="24"/>
          <w:szCs w:val="24"/>
          <w:lang w:eastAsia="en-GB"/>
        </w:rPr>
      </w:pPr>
      <w:r w:rsidRPr="00A70C58">
        <w:rPr>
          <w:rFonts w:eastAsia="Times New Roman" w:cstheme="minorHAnsi"/>
          <w:sz w:val="24"/>
          <w:szCs w:val="24"/>
          <w:lang w:eastAsia="en-GB"/>
        </w:rPr>
        <w:t>to introduce activities to recognise and celebrate World Book Day (Thursday, 5 March 2020), World Poetry Day (Friday 20 March) and World Literacy Day (Tuesday 8 September)</w:t>
      </w:r>
    </w:p>
    <w:p w14:paraId="592A3EAB" w14:textId="77777777" w:rsidR="00A70C58" w:rsidRPr="00A70C58" w:rsidRDefault="00A70C58" w:rsidP="004367C0">
      <w:pPr>
        <w:numPr>
          <w:ilvl w:val="0"/>
          <w:numId w:val="5"/>
        </w:numPr>
        <w:spacing w:after="0" w:line="240" w:lineRule="auto"/>
        <w:ind w:left="720"/>
        <w:rPr>
          <w:rFonts w:eastAsia="Times New Roman" w:cstheme="minorHAnsi"/>
          <w:sz w:val="24"/>
          <w:szCs w:val="24"/>
          <w:lang w:eastAsia="en-GB"/>
        </w:rPr>
      </w:pPr>
      <w:r w:rsidRPr="00A70C58">
        <w:rPr>
          <w:rFonts w:eastAsia="Times New Roman" w:cstheme="minorHAnsi"/>
          <w:sz w:val="24"/>
          <w:szCs w:val="24"/>
          <w:lang w:eastAsia="en-GB"/>
        </w:rPr>
        <w:lastRenderedPageBreak/>
        <w:t>to work with Key Stage 3 form tutors to trial and introduce whole class reading books which stimulate discussion and an enjoyment of reading</w:t>
      </w:r>
    </w:p>
    <w:p w14:paraId="44B30402" w14:textId="77777777" w:rsidR="00A70C58" w:rsidRPr="00A70C58" w:rsidRDefault="00A70C58" w:rsidP="004367C0">
      <w:pPr>
        <w:numPr>
          <w:ilvl w:val="0"/>
          <w:numId w:val="5"/>
        </w:numPr>
        <w:spacing w:after="0" w:line="240" w:lineRule="auto"/>
        <w:ind w:left="720"/>
        <w:rPr>
          <w:rFonts w:eastAsia="Times New Roman" w:cstheme="minorHAnsi"/>
          <w:sz w:val="24"/>
          <w:szCs w:val="24"/>
          <w:lang w:eastAsia="en-GB"/>
        </w:rPr>
      </w:pPr>
      <w:r w:rsidRPr="00A70C58">
        <w:rPr>
          <w:rFonts w:eastAsia="Times New Roman" w:cstheme="minorHAnsi"/>
          <w:sz w:val="24"/>
          <w:szCs w:val="24"/>
          <w:lang w:eastAsia="en-GB"/>
        </w:rPr>
        <w:t>to create literacy specific wall displays on etymology, spelling strategies and terminology throughout the school, and to work with staff across the school in the creation of literacy wall displays</w:t>
      </w:r>
    </w:p>
    <w:p w14:paraId="22AD8B0F" w14:textId="77777777" w:rsidR="00A70C58" w:rsidRPr="00A70C58" w:rsidRDefault="00A70C58" w:rsidP="00A70C58">
      <w:pPr>
        <w:rPr>
          <w:rFonts w:cstheme="minorHAnsi"/>
          <w:sz w:val="24"/>
          <w:szCs w:val="24"/>
          <w:lang w:eastAsia="en-GB"/>
        </w:rPr>
      </w:pPr>
    </w:p>
    <w:sectPr w:rsidR="00A70C58" w:rsidRPr="00A70C58" w:rsidSect="00A70C58">
      <w:headerReference w:type="default" r:id="rId9"/>
      <w:footerReference w:type="default" r:id="rId10"/>
      <w:headerReference w:type="first" r:id="rId11"/>
      <w:footerReference w:type="first" r:id="rId12"/>
      <w:pgSz w:w="11906" w:h="16838"/>
      <w:pgMar w:top="720" w:right="720" w:bottom="720" w:left="72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575F5" w14:textId="77777777" w:rsidR="00794246" w:rsidRDefault="00794246" w:rsidP="00794246">
      <w:pPr>
        <w:spacing w:after="0" w:line="240" w:lineRule="auto"/>
      </w:pPr>
      <w:r>
        <w:separator/>
      </w:r>
    </w:p>
  </w:endnote>
  <w:endnote w:type="continuationSeparator" w:id="0">
    <w:p w14:paraId="0215EF40" w14:textId="77777777" w:rsidR="00794246" w:rsidRDefault="00794246" w:rsidP="00794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72D25" w14:textId="77777777" w:rsidR="00C41375" w:rsidRDefault="00C41375">
    <w:pPr>
      <w:pStyle w:val="Footer"/>
    </w:pPr>
  </w:p>
  <w:p w14:paraId="6FBBE923" w14:textId="77777777" w:rsidR="00C41375" w:rsidRDefault="00C413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D90CA" w14:textId="77777777" w:rsidR="00AD5BF5" w:rsidRDefault="00AD5B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0AE9C" w14:textId="77777777" w:rsidR="00794246" w:rsidRDefault="00794246" w:rsidP="00794246">
      <w:pPr>
        <w:spacing w:after="0" w:line="240" w:lineRule="auto"/>
      </w:pPr>
      <w:r>
        <w:separator/>
      </w:r>
    </w:p>
  </w:footnote>
  <w:footnote w:type="continuationSeparator" w:id="0">
    <w:p w14:paraId="27014365" w14:textId="77777777" w:rsidR="00794246" w:rsidRDefault="00794246" w:rsidP="007942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1786F" w14:textId="77777777" w:rsidR="00794246" w:rsidRDefault="00794246">
    <w:pPr>
      <w:pStyle w:val="Header"/>
    </w:pPr>
  </w:p>
  <w:p w14:paraId="24461763" w14:textId="77777777" w:rsidR="00794246" w:rsidRDefault="007942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794CF" w14:textId="77777777" w:rsidR="00AD5BF5" w:rsidRDefault="00AD5B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F41E4"/>
    <w:multiLevelType w:val="hybridMultilevel"/>
    <w:tmpl w:val="F0A0C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7546F6"/>
    <w:multiLevelType w:val="hybridMultilevel"/>
    <w:tmpl w:val="21ECC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D95B85"/>
    <w:multiLevelType w:val="hybridMultilevel"/>
    <w:tmpl w:val="9698C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BE354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0603ABD"/>
    <w:multiLevelType w:val="hybridMultilevel"/>
    <w:tmpl w:val="5E8C8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B80F29"/>
    <w:multiLevelType w:val="hybridMultilevel"/>
    <w:tmpl w:val="6FBAD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875F5E"/>
    <w:multiLevelType w:val="hybridMultilevel"/>
    <w:tmpl w:val="B79C6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321B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D5019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EE550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37014C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0E72E73"/>
    <w:multiLevelType w:val="hybridMultilevel"/>
    <w:tmpl w:val="4CF84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3"/>
  </w:num>
  <w:num w:numId="5">
    <w:abstractNumId w:val="10"/>
  </w:num>
  <w:num w:numId="6">
    <w:abstractNumId w:val="4"/>
  </w:num>
  <w:num w:numId="7">
    <w:abstractNumId w:val="1"/>
  </w:num>
  <w:num w:numId="8">
    <w:abstractNumId w:val="11"/>
  </w:num>
  <w:num w:numId="9">
    <w:abstractNumId w:val="5"/>
  </w:num>
  <w:num w:numId="10">
    <w:abstractNumId w:val="0"/>
  </w:num>
  <w:num w:numId="11">
    <w:abstractNumId w:val="6"/>
  </w:num>
  <w:num w:numId="12">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246"/>
    <w:rsid w:val="00002CDF"/>
    <w:rsid w:val="00032E87"/>
    <w:rsid w:val="00055EFD"/>
    <w:rsid w:val="000D65F8"/>
    <w:rsid w:val="00164946"/>
    <w:rsid w:val="004367C0"/>
    <w:rsid w:val="0046652D"/>
    <w:rsid w:val="00794246"/>
    <w:rsid w:val="008554A5"/>
    <w:rsid w:val="00994EED"/>
    <w:rsid w:val="00A70C58"/>
    <w:rsid w:val="00AD5BF5"/>
    <w:rsid w:val="00B50481"/>
    <w:rsid w:val="00C41375"/>
    <w:rsid w:val="00C572DA"/>
    <w:rsid w:val="00DB0074"/>
    <w:rsid w:val="00E56B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DA9BFE1"/>
  <w15:chartTrackingRefBased/>
  <w15:docId w15:val="{70950CD1-857B-4045-AA49-FF5F18C8B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0074"/>
  </w:style>
  <w:style w:type="paragraph" w:styleId="Heading1">
    <w:name w:val="heading 1"/>
    <w:basedOn w:val="Normal"/>
    <w:next w:val="Normal"/>
    <w:link w:val="Heading1Char"/>
    <w:uiPriority w:val="9"/>
    <w:qFormat/>
    <w:rsid w:val="00DB007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qFormat/>
    <w:rsid w:val="000D65F8"/>
    <w:pPr>
      <w:keepNext/>
      <w:spacing w:before="240" w:after="60" w:line="240" w:lineRule="auto"/>
      <w:outlineLvl w:val="2"/>
    </w:pPr>
    <w:rPr>
      <w:rFonts w:ascii="Times New Roman" w:eastAsia="Times New Roman" w:hAnsi="Times New Roman" w:cs="Times New Roman"/>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42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4246"/>
  </w:style>
  <w:style w:type="paragraph" w:styleId="Footer">
    <w:name w:val="footer"/>
    <w:basedOn w:val="Normal"/>
    <w:link w:val="FooterChar"/>
    <w:uiPriority w:val="99"/>
    <w:unhideWhenUsed/>
    <w:rsid w:val="007942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4246"/>
  </w:style>
  <w:style w:type="paragraph" w:styleId="BalloonText">
    <w:name w:val="Balloon Text"/>
    <w:basedOn w:val="Normal"/>
    <w:link w:val="BalloonTextChar"/>
    <w:uiPriority w:val="99"/>
    <w:semiHidden/>
    <w:unhideWhenUsed/>
    <w:rsid w:val="00C413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375"/>
    <w:rPr>
      <w:rFonts w:ascii="Segoe UI" w:hAnsi="Segoe UI" w:cs="Segoe UI"/>
      <w:sz w:val="18"/>
      <w:szCs w:val="18"/>
    </w:rPr>
  </w:style>
  <w:style w:type="character" w:customStyle="1" w:styleId="Heading3Char">
    <w:name w:val="Heading 3 Char"/>
    <w:basedOn w:val="DefaultParagraphFont"/>
    <w:link w:val="Heading3"/>
    <w:rsid w:val="000D65F8"/>
    <w:rPr>
      <w:rFonts w:ascii="Times New Roman" w:eastAsia="Times New Roman" w:hAnsi="Times New Roman" w:cs="Times New Roman"/>
      <w:b/>
      <w:bCs/>
      <w:sz w:val="28"/>
      <w:szCs w:val="28"/>
      <w:lang w:eastAsia="en-GB"/>
    </w:rPr>
  </w:style>
  <w:style w:type="character" w:customStyle="1" w:styleId="Heading1Char">
    <w:name w:val="Heading 1 Char"/>
    <w:basedOn w:val="DefaultParagraphFont"/>
    <w:link w:val="Heading1"/>
    <w:uiPriority w:val="9"/>
    <w:rsid w:val="00DB0074"/>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99"/>
    <w:qFormat/>
    <w:rsid w:val="00DB0074"/>
    <w:pPr>
      <w:spacing w:after="200" w:line="276" w:lineRule="auto"/>
      <w:ind w:left="720"/>
      <w:contextualSpacing/>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B2C3CC-223A-40D0-B5AE-969DF7C22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2301</Words>
  <Characters>13118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M TOWERS</dc:creator>
  <cp:keywords/>
  <dc:description/>
  <cp:lastModifiedBy>Mrs N BURGESS</cp:lastModifiedBy>
  <cp:revision>5</cp:revision>
  <cp:lastPrinted>2018-01-26T09:42:00Z</cp:lastPrinted>
  <dcterms:created xsi:type="dcterms:W3CDTF">2019-12-10T14:13:00Z</dcterms:created>
  <dcterms:modified xsi:type="dcterms:W3CDTF">2021-08-17T11:44:00Z</dcterms:modified>
</cp:coreProperties>
</file>